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15" w:rsidRPr="0082200B" w:rsidRDefault="00966C15"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966C15" w:rsidRPr="0082200B" w:rsidRDefault="00966C15"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（学术学位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省立省助</w:t>
      </w:r>
      <w:r>
        <w:rPr>
          <w:rFonts w:ascii="方正小标宋简体" w:eastAsia="方正小标宋简体" w:hint="eastAsia"/>
          <w:bCs/>
          <w:sz w:val="30"/>
          <w:szCs w:val="30"/>
        </w:rPr>
        <w:t>，共计</w:t>
      </w:r>
      <w:r>
        <w:rPr>
          <w:rFonts w:ascii="方正小标宋简体" w:eastAsia="方正小标宋简体"/>
          <w:bCs/>
          <w:sz w:val="30"/>
          <w:szCs w:val="30"/>
        </w:rPr>
        <w:t>9</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tbl>
      <w:tblPr>
        <w:tblW w:w="9066" w:type="dxa"/>
        <w:jc w:val="center"/>
        <w:tblLook w:val="0000"/>
      </w:tblPr>
      <w:tblGrid>
        <w:gridCol w:w="540"/>
        <w:gridCol w:w="1458"/>
        <w:gridCol w:w="920"/>
        <w:gridCol w:w="1060"/>
        <w:gridCol w:w="1247"/>
        <w:gridCol w:w="2722"/>
        <w:gridCol w:w="1119"/>
      </w:tblGrid>
      <w:tr w:rsidR="00966C15" w:rsidRPr="00B125FB" w:rsidTr="001D7362">
        <w:trPr>
          <w:cantSplit/>
          <w:trHeight w:val="769"/>
          <w:jc w:val="center"/>
        </w:trPr>
        <w:tc>
          <w:tcPr>
            <w:tcW w:w="540" w:type="dxa"/>
            <w:tcBorders>
              <w:top w:val="single" w:sz="4" w:space="0" w:color="auto"/>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458"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722"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119"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966C15" w:rsidRPr="00B125FB" w:rsidTr="001D7362">
        <w:trPr>
          <w:cantSplit/>
          <w:trHeight w:val="611"/>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458"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Pr>
                <w:rFonts w:hint="eastAsia"/>
                <w:color w:val="000000"/>
                <w:szCs w:val="21"/>
              </w:rPr>
              <w:t>生命科学学院</w:t>
            </w:r>
          </w:p>
        </w:tc>
        <w:tc>
          <w:tcPr>
            <w:tcW w:w="920" w:type="dxa"/>
            <w:tcBorders>
              <w:top w:val="nil"/>
              <w:left w:val="nil"/>
              <w:bottom w:val="single" w:sz="4" w:space="0" w:color="auto"/>
              <w:right w:val="single" w:sz="4" w:space="0" w:color="auto"/>
            </w:tcBorders>
            <w:vAlign w:val="center"/>
          </w:tcPr>
          <w:p w:rsidR="00966C15" w:rsidRDefault="00966C15" w:rsidP="001D7362">
            <w:pPr>
              <w:adjustRightInd w:val="0"/>
              <w:snapToGrid w:val="0"/>
              <w:jc w:val="center"/>
              <w:rPr>
                <w:color w:val="000000"/>
                <w:szCs w:val="21"/>
              </w:rPr>
            </w:pPr>
            <w:r w:rsidRPr="00B125FB">
              <w:rPr>
                <w:rFonts w:hint="eastAsia"/>
                <w:color w:val="000000"/>
                <w:szCs w:val="21"/>
              </w:rPr>
              <w:t>郑桂红</w:t>
            </w:r>
          </w:p>
          <w:p w:rsidR="00966C15" w:rsidRPr="00B125FB" w:rsidRDefault="00966C15" w:rsidP="00633D30">
            <w:pPr>
              <w:adjustRightInd w:val="0"/>
              <w:snapToGrid w:val="0"/>
              <w:rPr>
                <w:rFonts w:ascii="宋体" w:cs="宋体"/>
                <w:color w:val="000000"/>
                <w:szCs w:val="21"/>
              </w:rPr>
            </w:pPr>
            <w:r>
              <w:rPr>
                <w:color w:val="000000"/>
                <w:szCs w:val="21"/>
              </w:rPr>
              <w:t>(</w:t>
            </w:r>
            <w:r>
              <w:rPr>
                <w:rFonts w:hint="eastAsia"/>
                <w:color w:val="000000"/>
                <w:szCs w:val="21"/>
              </w:rPr>
              <w:t>博士</w:t>
            </w:r>
            <w:r>
              <w:rPr>
                <w:color w:val="000000"/>
                <w:szCs w:val="21"/>
              </w:rPr>
              <w:t>)</w:t>
            </w:r>
          </w:p>
        </w:tc>
        <w:tc>
          <w:tcPr>
            <w:tcW w:w="1060"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郑元林</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生物学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color w:val="000000"/>
                <w:szCs w:val="21"/>
              </w:rPr>
              <w:t>Txnip</w:t>
            </w:r>
            <w:r w:rsidRPr="005F30DB">
              <w:rPr>
                <w:rFonts w:hint="eastAsia"/>
                <w:color w:val="000000"/>
                <w:szCs w:val="21"/>
              </w:rPr>
              <w:t>诱导</w:t>
            </w:r>
            <w:r w:rsidRPr="005F30DB">
              <w:rPr>
                <w:color w:val="000000"/>
                <w:szCs w:val="21"/>
              </w:rPr>
              <w:t>T2DM</w:t>
            </w:r>
            <w:r w:rsidRPr="005F30DB">
              <w:rPr>
                <w:rFonts w:hint="eastAsia"/>
                <w:color w:val="000000"/>
                <w:szCs w:val="21"/>
              </w:rPr>
              <w:t>小鼠肾脏损伤机制及紫甘薯花青素干预研究</w:t>
            </w:r>
          </w:p>
        </w:tc>
        <w:tc>
          <w:tcPr>
            <w:tcW w:w="1119"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r w:rsidR="00966C15" w:rsidRPr="00B125FB" w:rsidTr="001D7362">
        <w:trPr>
          <w:cantSplit/>
          <w:trHeight w:val="792"/>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458"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文学院</w:t>
            </w:r>
          </w:p>
        </w:tc>
        <w:tc>
          <w:tcPr>
            <w:tcW w:w="92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郭传靖</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方</w:t>
            </w:r>
            <w:r w:rsidRPr="00B125FB">
              <w:rPr>
                <w:szCs w:val="21"/>
              </w:rPr>
              <w:t xml:space="preserve"> </w:t>
            </w:r>
            <w:r>
              <w:rPr>
                <w:szCs w:val="21"/>
              </w:rPr>
              <w:t xml:space="preserve"> </w:t>
            </w:r>
            <w:r w:rsidRPr="00B125FB">
              <w:rPr>
                <w:rFonts w:hint="eastAsia"/>
                <w:szCs w:val="21"/>
              </w:rPr>
              <w:t>忠</w:t>
            </w:r>
          </w:p>
        </w:tc>
        <w:tc>
          <w:tcPr>
            <w:tcW w:w="1247"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中国现当代文学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台湾赴美“留学生文学”中的中华文化认同研究</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人文社科</w:t>
            </w:r>
          </w:p>
        </w:tc>
      </w:tr>
      <w:tr w:rsidR="00966C15" w:rsidRPr="00B125FB" w:rsidTr="001D7362">
        <w:trPr>
          <w:cantSplit/>
          <w:trHeight w:val="1072"/>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458"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语言科学与艺术学院</w:t>
            </w:r>
          </w:p>
        </w:tc>
        <w:tc>
          <w:tcPr>
            <w:tcW w:w="920"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崔</w:t>
            </w:r>
            <w:r>
              <w:rPr>
                <w:color w:val="000000"/>
                <w:szCs w:val="21"/>
              </w:rPr>
              <w:t xml:space="preserve">  </w:t>
            </w:r>
            <w:r w:rsidRPr="00B125FB">
              <w:rPr>
                <w:rFonts w:hint="eastAsia"/>
                <w:color w:val="000000"/>
                <w:szCs w:val="21"/>
              </w:rPr>
              <w:t>宁</w:t>
            </w:r>
          </w:p>
        </w:tc>
        <w:tc>
          <w:tcPr>
            <w:tcW w:w="1060" w:type="dxa"/>
            <w:tcBorders>
              <w:top w:val="nil"/>
              <w:left w:val="nil"/>
              <w:bottom w:val="single" w:sz="4" w:space="0" w:color="auto"/>
              <w:right w:val="single" w:sz="4" w:space="0" w:color="auto"/>
            </w:tcBorders>
            <w:vAlign w:val="center"/>
          </w:tcPr>
          <w:p w:rsidR="00966C15" w:rsidRDefault="00966C15" w:rsidP="001D7362">
            <w:pPr>
              <w:adjustRightInd w:val="0"/>
              <w:snapToGrid w:val="0"/>
              <w:jc w:val="center"/>
              <w:rPr>
                <w:szCs w:val="21"/>
              </w:rPr>
            </w:pPr>
            <w:r w:rsidRPr="00B125FB">
              <w:rPr>
                <w:rFonts w:hint="eastAsia"/>
                <w:szCs w:val="21"/>
              </w:rPr>
              <w:t>杨亦鸣</w:t>
            </w:r>
          </w:p>
          <w:p w:rsidR="00966C15" w:rsidRPr="00B125FB" w:rsidRDefault="00966C15" w:rsidP="00CE2AFE">
            <w:pPr>
              <w:adjustRightInd w:val="0"/>
              <w:snapToGrid w:val="0"/>
              <w:jc w:val="center"/>
              <w:rPr>
                <w:rFonts w:ascii="宋体" w:cs="宋体"/>
                <w:szCs w:val="21"/>
              </w:rPr>
            </w:pPr>
            <w:r w:rsidRPr="00B125FB">
              <w:rPr>
                <w:rFonts w:hint="eastAsia"/>
                <w:szCs w:val="21"/>
              </w:rPr>
              <w:t>李</w:t>
            </w:r>
            <w:r>
              <w:rPr>
                <w:szCs w:val="21"/>
              </w:rPr>
              <w:t xml:space="preserve">  </w:t>
            </w:r>
            <w:r w:rsidRPr="00B125FB">
              <w:rPr>
                <w:rFonts w:hint="eastAsia"/>
                <w:szCs w:val="21"/>
              </w:rPr>
              <w:t>恒</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语言学及应用语言学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手语</w:t>
            </w:r>
            <w:r w:rsidRPr="00B125FB">
              <w:rPr>
                <w:color w:val="000000"/>
                <w:szCs w:val="21"/>
              </w:rPr>
              <w:t>-</w:t>
            </w:r>
            <w:r w:rsidRPr="00B125FB">
              <w:rPr>
                <w:rFonts w:hint="eastAsia"/>
                <w:color w:val="000000"/>
                <w:szCs w:val="21"/>
              </w:rPr>
              <w:t>口语双通道双语者词汇转换的神经机制</w:t>
            </w:r>
          </w:p>
        </w:tc>
        <w:tc>
          <w:tcPr>
            <w:tcW w:w="1119"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人文社科</w:t>
            </w:r>
          </w:p>
        </w:tc>
      </w:tr>
      <w:tr w:rsidR="00966C15"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458"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教育科学学院</w:t>
            </w:r>
            <w:r w:rsidRPr="00B125FB">
              <w:rPr>
                <w:color w:val="000000"/>
                <w:szCs w:val="21"/>
              </w:rPr>
              <w:t>(</w:t>
            </w:r>
            <w:r w:rsidRPr="00B125FB">
              <w:rPr>
                <w:rFonts w:hint="eastAsia"/>
                <w:color w:val="000000"/>
                <w:szCs w:val="21"/>
              </w:rPr>
              <w:t>教师教育学院</w:t>
            </w:r>
            <w:r w:rsidRPr="00B125FB">
              <w:rPr>
                <w:color w:val="000000"/>
                <w:szCs w:val="21"/>
              </w:rPr>
              <w:t>)</w:t>
            </w:r>
          </w:p>
        </w:tc>
        <w:tc>
          <w:tcPr>
            <w:tcW w:w="920" w:type="dxa"/>
            <w:tcBorders>
              <w:top w:val="nil"/>
              <w:left w:val="nil"/>
              <w:bottom w:val="single" w:sz="4" w:space="0" w:color="auto"/>
              <w:right w:val="single" w:sz="4" w:space="0" w:color="auto"/>
            </w:tcBorders>
            <w:shd w:val="clear" w:color="auto" w:fill="FFFFFF"/>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林晓春</w:t>
            </w:r>
            <w:r w:rsidRPr="00B125FB">
              <w:rPr>
                <w:color w:val="000000"/>
                <w:szCs w:val="21"/>
              </w:rPr>
              <w:t xml:space="preserve">     </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代建军</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教育学</w:t>
            </w:r>
          </w:p>
        </w:tc>
        <w:tc>
          <w:tcPr>
            <w:tcW w:w="2722" w:type="dxa"/>
            <w:tcBorders>
              <w:top w:val="nil"/>
              <w:left w:val="nil"/>
              <w:bottom w:val="single" w:sz="4" w:space="0" w:color="auto"/>
              <w:right w:val="single" w:sz="4" w:space="0" w:color="auto"/>
            </w:tcBorders>
            <w:shd w:val="clear" w:color="auto" w:fill="FFFFFF"/>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困境与突围：乡村教师专业发展路径研究</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人文社科</w:t>
            </w:r>
          </w:p>
        </w:tc>
      </w:tr>
      <w:tr w:rsidR="00966C15" w:rsidRPr="00B125FB" w:rsidTr="001D7362">
        <w:trPr>
          <w:cantSplit/>
          <w:trHeight w:val="920"/>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458"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李</w:t>
            </w:r>
            <w:r>
              <w:rPr>
                <w:color w:val="000000"/>
                <w:szCs w:val="21"/>
              </w:rPr>
              <w:t xml:space="preserve">  </w:t>
            </w:r>
            <w:r w:rsidRPr="00B125FB">
              <w:rPr>
                <w:rFonts w:hint="eastAsia"/>
                <w:color w:val="000000"/>
                <w:szCs w:val="21"/>
              </w:rPr>
              <w:t>洁</w:t>
            </w:r>
          </w:p>
        </w:tc>
        <w:tc>
          <w:tcPr>
            <w:tcW w:w="1060" w:type="dxa"/>
            <w:tcBorders>
              <w:top w:val="nil"/>
              <w:left w:val="nil"/>
              <w:bottom w:val="single" w:sz="4" w:space="0" w:color="auto"/>
              <w:right w:val="single" w:sz="4" w:space="0" w:color="auto"/>
            </w:tcBorders>
            <w:noWrap/>
            <w:vAlign w:val="center"/>
          </w:tcPr>
          <w:p w:rsidR="00966C15" w:rsidRDefault="00966C15" w:rsidP="00CE2AFE">
            <w:pPr>
              <w:adjustRightInd w:val="0"/>
              <w:snapToGrid w:val="0"/>
              <w:jc w:val="center"/>
              <w:rPr>
                <w:szCs w:val="21"/>
              </w:rPr>
            </w:pPr>
            <w:r w:rsidRPr="00B125FB">
              <w:rPr>
                <w:rFonts w:hint="eastAsia"/>
                <w:szCs w:val="21"/>
              </w:rPr>
              <w:t>王树良</w:t>
            </w:r>
          </w:p>
          <w:p w:rsidR="00966C15" w:rsidRPr="00B125FB" w:rsidRDefault="00966C15" w:rsidP="00CE2AFE">
            <w:pPr>
              <w:adjustRightInd w:val="0"/>
              <w:snapToGrid w:val="0"/>
              <w:jc w:val="center"/>
              <w:rPr>
                <w:rFonts w:ascii="宋体" w:cs="宋体"/>
                <w:szCs w:val="21"/>
              </w:rPr>
            </w:pPr>
            <w:r w:rsidRPr="00B125FB">
              <w:rPr>
                <w:rFonts w:hint="eastAsia"/>
                <w:szCs w:val="21"/>
              </w:rPr>
              <w:t>姜</w:t>
            </w:r>
            <w:r w:rsidRPr="00B125FB">
              <w:rPr>
                <w:szCs w:val="21"/>
              </w:rPr>
              <w:t xml:space="preserve">  </w:t>
            </w:r>
            <w:r w:rsidRPr="00B125FB">
              <w:rPr>
                <w:rFonts w:hint="eastAsia"/>
                <w:szCs w:val="21"/>
              </w:rPr>
              <w:t>波</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化学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color w:val="000000"/>
                <w:szCs w:val="21"/>
              </w:rPr>
              <w:t>1,n-</w:t>
            </w:r>
            <w:r w:rsidRPr="00B125FB">
              <w:rPr>
                <w:rFonts w:hint="eastAsia"/>
                <w:color w:val="000000"/>
                <w:szCs w:val="21"/>
              </w:rPr>
              <w:t>烯炔参与的自由基环化</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r w:rsidR="00966C15" w:rsidRPr="00B125FB" w:rsidTr="001D7362">
        <w:trPr>
          <w:cantSplit/>
          <w:trHeight w:val="1074"/>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6</w:t>
            </w:r>
          </w:p>
        </w:tc>
        <w:tc>
          <w:tcPr>
            <w:tcW w:w="1458"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物理与电子工程学院</w:t>
            </w:r>
          </w:p>
        </w:tc>
        <w:tc>
          <w:tcPr>
            <w:tcW w:w="92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祁思胜</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杨志勇</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光学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基于硫系玻璃光纤的高亮度</w:t>
            </w:r>
            <w:r w:rsidRPr="00B125FB">
              <w:rPr>
                <w:color w:val="000000"/>
                <w:szCs w:val="21"/>
              </w:rPr>
              <w:t>2-12</w:t>
            </w:r>
            <w:r w:rsidRPr="00B125FB">
              <w:rPr>
                <w:rFonts w:hint="eastAsia"/>
                <w:color w:val="000000"/>
                <w:szCs w:val="21"/>
              </w:rPr>
              <w:t>μ</w:t>
            </w:r>
            <w:r w:rsidRPr="00B125FB">
              <w:rPr>
                <w:color w:val="000000"/>
                <w:szCs w:val="21"/>
              </w:rPr>
              <w:t>m</w:t>
            </w:r>
            <w:r w:rsidRPr="00B125FB">
              <w:rPr>
                <w:rFonts w:hint="eastAsia"/>
                <w:color w:val="000000"/>
                <w:szCs w:val="21"/>
              </w:rPr>
              <w:t>超连续谱光源的研制</w:t>
            </w:r>
            <w:r w:rsidRPr="00B125FB">
              <w:rPr>
                <w:color w:val="000000"/>
                <w:szCs w:val="21"/>
              </w:rPr>
              <w:t xml:space="preserve"> </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7</w:t>
            </w:r>
          </w:p>
        </w:tc>
        <w:tc>
          <w:tcPr>
            <w:tcW w:w="1458"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机电工程学院</w:t>
            </w:r>
          </w:p>
        </w:tc>
        <w:tc>
          <w:tcPr>
            <w:tcW w:w="92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杨</w:t>
            </w:r>
            <w:r>
              <w:rPr>
                <w:color w:val="000000"/>
                <w:szCs w:val="21"/>
              </w:rPr>
              <w:t xml:space="preserve">  </w:t>
            </w:r>
            <w:r w:rsidRPr="00B125FB">
              <w:rPr>
                <w:rFonts w:hint="eastAsia"/>
                <w:color w:val="000000"/>
                <w:szCs w:val="21"/>
              </w:rPr>
              <w:t>帆</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张</w:t>
            </w:r>
            <w:r>
              <w:rPr>
                <w:color w:val="000000"/>
                <w:szCs w:val="21"/>
              </w:rPr>
              <w:t xml:space="preserve">  </w:t>
            </w:r>
            <w:r w:rsidRPr="00B125FB">
              <w:rPr>
                <w:rFonts w:hint="eastAsia"/>
                <w:color w:val="000000"/>
                <w:szCs w:val="21"/>
              </w:rPr>
              <w:t>亮</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机械工程</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新型</w:t>
            </w:r>
            <w:r w:rsidRPr="00B125FB">
              <w:rPr>
                <w:color w:val="000000"/>
                <w:szCs w:val="21"/>
              </w:rPr>
              <w:t>SnBi</w:t>
            </w:r>
            <w:r w:rsidRPr="00B125FB">
              <w:rPr>
                <w:rFonts w:hint="eastAsia"/>
                <w:color w:val="000000"/>
                <w:szCs w:val="21"/>
              </w:rPr>
              <w:t>基电子互连材料改性机理及可靠性研究</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8</w:t>
            </w:r>
          </w:p>
        </w:tc>
        <w:tc>
          <w:tcPr>
            <w:tcW w:w="1458"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数学与统计学院</w:t>
            </w:r>
          </w:p>
        </w:tc>
        <w:tc>
          <w:tcPr>
            <w:tcW w:w="920" w:type="dxa"/>
            <w:tcBorders>
              <w:top w:val="nil"/>
              <w:left w:val="nil"/>
              <w:bottom w:val="single" w:sz="4" w:space="0" w:color="auto"/>
              <w:right w:val="single" w:sz="4" w:space="0" w:color="auto"/>
            </w:tcBorders>
            <w:noWrap/>
            <w:vAlign w:val="center"/>
          </w:tcPr>
          <w:p w:rsidR="00966C15" w:rsidRDefault="00966C15" w:rsidP="00633D30">
            <w:pPr>
              <w:adjustRightInd w:val="0"/>
              <w:snapToGrid w:val="0"/>
              <w:rPr>
                <w:color w:val="000000"/>
                <w:szCs w:val="21"/>
              </w:rPr>
            </w:pPr>
            <w:r w:rsidRPr="00B125FB">
              <w:rPr>
                <w:rFonts w:hint="eastAsia"/>
                <w:color w:val="000000"/>
                <w:szCs w:val="21"/>
              </w:rPr>
              <w:t>李小凤</w:t>
            </w:r>
          </w:p>
          <w:p w:rsidR="00966C15" w:rsidRPr="00B125FB" w:rsidRDefault="00966C15" w:rsidP="00633D30">
            <w:pPr>
              <w:adjustRightInd w:val="0"/>
              <w:snapToGrid w:val="0"/>
              <w:rPr>
                <w:rFonts w:ascii="宋体" w:cs="宋体"/>
                <w:color w:val="000000"/>
                <w:szCs w:val="21"/>
              </w:rPr>
            </w:pPr>
            <w:r w:rsidRPr="00B125FB">
              <w:rPr>
                <w:rFonts w:hint="eastAsia"/>
                <w:color w:val="000000"/>
                <w:szCs w:val="21"/>
              </w:rPr>
              <w:t>李晓婉</w:t>
            </w:r>
            <w:r>
              <w:rPr>
                <w:rFonts w:hint="eastAsia"/>
                <w:color w:val="000000"/>
                <w:szCs w:val="21"/>
              </w:rPr>
              <w:t>等</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杜增吉</w:t>
            </w:r>
          </w:p>
        </w:tc>
        <w:tc>
          <w:tcPr>
            <w:tcW w:w="1247"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应用数学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非线性微分方程与几何奇异摄动问题研究</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r w:rsidR="00966C15" w:rsidRPr="00B125FB" w:rsidTr="001D7362">
        <w:trPr>
          <w:cantSplit/>
          <w:trHeight w:val="799"/>
          <w:jc w:val="center"/>
        </w:trPr>
        <w:tc>
          <w:tcPr>
            <w:tcW w:w="540"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9</w:t>
            </w:r>
          </w:p>
        </w:tc>
        <w:tc>
          <w:tcPr>
            <w:tcW w:w="1458"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生命科学学院</w:t>
            </w:r>
          </w:p>
        </w:tc>
        <w:tc>
          <w:tcPr>
            <w:tcW w:w="92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李宗兵</w:t>
            </w:r>
          </w:p>
        </w:tc>
        <w:tc>
          <w:tcPr>
            <w:tcW w:w="1060"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朱爱华</w:t>
            </w:r>
          </w:p>
        </w:tc>
        <w:tc>
          <w:tcPr>
            <w:tcW w:w="1247" w:type="dxa"/>
            <w:tcBorders>
              <w:top w:val="nil"/>
              <w:left w:val="nil"/>
              <w:bottom w:val="single" w:sz="4" w:space="0" w:color="auto"/>
              <w:right w:val="single" w:sz="4" w:space="0" w:color="auto"/>
            </w:tcBorders>
            <w:vAlign w:val="center"/>
          </w:tcPr>
          <w:p w:rsidR="00966C15" w:rsidRPr="00B125FB" w:rsidRDefault="00966C15" w:rsidP="00BD40F2">
            <w:pPr>
              <w:adjustRightInd w:val="0"/>
              <w:snapToGrid w:val="0"/>
              <w:jc w:val="center"/>
              <w:rPr>
                <w:rFonts w:ascii="宋体" w:cs="宋体"/>
                <w:color w:val="000000"/>
                <w:szCs w:val="21"/>
              </w:rPr>
            </w:pPr>
            <w:r w:rsidRPr="00B125FB">
              <w:rPr>
                <w:rFonts w:hint="eastAsia"/>
                <w:color w:val="000000"/>
                <w:szCs w:val="21"/>
              </w:rPr>
              <w:t>生物学</w:t>
            </w:r>
          </w:p>
        </w:tc>
        <w:tc>
          <w:tcPr>
            <w:tcW w:w="2722" w:type="dxa"/>
            <w:tcBorders>
              <w:top w:val="nil"/>
              <w:left w:val="nil"/>
              <w:bottom w:val="single" w:sz="4" w:space="0" w:color="auto"/>
              <w:right w:val="single" w:sz="4" w:space="0" w:color="auto"/>
            </w:tcBorders>
            <w:vAlign w:val="center"/>
          </w:tcPr>
          <w:p w:rsidR="00966C15" w:rsidRPr="00B125FB" w:rsidRDefault="00966C15" w:rsidP="001D7362">
            <w:pPr>
              <w:adjustRightInd w:val="0"/>
              <w:snapToGrid w:val="0"/>
              <w:jc w:val="center"/>
              <w:rPr>
                <w:rFonts w:ascii="宋体" w:cs="宋体"/>
                <w:szCs w:val="21"/>
              </w:rPr>
            </w:pPr>
            <w:r w:rsidRPr="00B125FB">
              <w:rPr>
                <w:rFonts w:hint="eastAsia"/>
                <w:szCs w:val="21"/>
              </w:rPr>
              <w:t>基于</w:t>
            </w:r>
            <w:r w:rsidRPr="00B125FB">
              <w:rPr>
                <w:szCs w:val="21"/>
              </w:rPr>
              <w:t>DNA-</w:t>
            </w:r>
            <w:r w:rsidRPr="00B125FB">
              <w:rPr>
                <w:rFonts w:hint="eastAsia"/>
                <w:szCs w:val="21"/>
              </w:rPr>
              <w:t>金纳米结构的肿瘤早期诊断</w:t>
            </w:r>
          </w:p>
        </w:tc>
        <w:tc>
          <w:tcPr>
            <w:tcW w:w="1119" w:type="dxa"/>
            <w:tcBorders>
              <w:top w:val="nil"/>
              <w:left w:val="nil"/>
              <w:bottom w:val="single" w:sz="4" w:space="0" w:color="auto"/>
              <w:right w:val="single" w:sz="4" w:space="0" w:color="auto"/>
            </w:tcBorders>
            <w:noWrap/>
            <w:vAlign w:val="center"/>
          </w:tcPr>
          <w:p w:rsidR="00966C15" w:rsidRPr="00B125FB" w:rsidRDefault="00966C15" w:rsidP="001D7362">
            <w:pPr>
              <w:adjustRightInd w:val="0"/>
              <w:snapToGrid w:val="0"/>
              <w:jc w:val="center"/>
              <w:rPr>
                <w:rFonts w:ascii="宋体" w:cs="宋体"/>
                <w:color w:val="000000"/>
                <w:szCs w:val="21"/>
              </w:rPr>
            </w:pPr>
            <w:r w:rsidRPr="00B125FB">
              <w:rPr>
                <w:rFonts w:hint="eastAsia"/>
                <w:color w:val="000000"/>
                <w:szCs w:val="21"/>
              </w:rPr>
              <w:t>自然科学</w:t>
            </w:r>
          </w:p>
        </w:tc>
      </w:tr>
    </w:tbl>
    <w:p w:rsidR="00966C15" w:rsidRDefault="00966C15" w:rsidP="0082200B">
      <w:pPr>
        <w:adjustRightInd w:val="0"/>
        <w:snapToGrid w:val="0"/>
      </w:pPr>
    </w:p>
    <w:p w:rsidR="00966C15" w:rsidRDefault="00966C15" w:rsidP="0082200B">
      <w:pPr>
        <w:adjustRightInd w:val="0"/>
        <w:snapToGrid w:val="0"/>
        <w:jc w:val="center"/>
        <w:rPr>
          <w:rFonts w:ascii="宋体"/>
          <w:b/>
          <w:bCs/>
          <w:sz w:val="30"/>
          <w:szCs w:val="30"/>
        </w:rPr>
      </w:pPr>
      <w:r>
        <w:rPr>
          <w:rFonts w:ascii="宋体"/>
          <w:b/>
          <w:bCs/>
          <w:sz w:val="30"/>
          <w:szCs w:val="30"/>
        </w:rPr>
        <w:br w:type="page"/>
      </w:r>
    </w:p>
    <w:p w:rsidR="00966C15" w:rsidRDefault="00966C15" w:rsidP="0082200B">
      <w:pPr>
        <w:adjustRightInd w:val="0"/>
        <w:snapToGrid w:val="0"/>
        <w:jc w:val="center"/>
        <w:rPr>
          <w:rFonts w:ascii="宋体"/>
          <w:b/>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966C15" w:rsidRPr="0082200B" w:rsidRDefault="00966C15"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hint="eastAsia"/>
          <w:bCs/>
          <w:sz w:val="30"/>
          <w:szCs w:val="30"/>
        </w:rPr>
        <w:t>（学术学位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省立校助</w:t>
      </w:r>
      <w:r>
        <w:rPr>
          <w:rFonts w:ascii="方正小标宋简体" w:eastAsia="方正小标宋简体" w:hint="eastAsia"/>
          <w:bCs/>
          <w:sz w:val="30"/>
          <w:szCs w:val="30"/>
        </w:rPr>
        <w:t>，共计</w:t>
      </w:r>
      <w:r>
        <w:rPr>
          <w:rFonts w:ascii="方正小标宋简体" w:eastAsia="方正小标宋简体"/>
          <w:bCs/>
          <w:sz w:val="30"/>
          <w:szCs w:val="30"/>
        </w:rPr>
        <w:t>25</w:t>
      </w:r>
      <w:r>
        <w:rPr>
          <w:rFonts w:ascii="方正小标宋简体" w:eastAsia="方正小标宋简体" w:hint="eastAsia"/>
          <w:bCs/>
          <w:sz w:val="30"/>
          <w:szCs w:val="30"/>
        </w:rPr>
        <w:t>项</w:t>
      </w:r>
      <w:r w:rsidRPr="0082200B">
        <w:rPr>
          <w:rFonts w:ascii="方正小标宋简体" w:eastAsia="方正小标宋简体" w:hint="eastAsia"/>
          <w:bCs/>
          <w:sz w:val="30"/>
          <w:szCs w:val="30"/>
        </w:rPr>
        <w:t>）</w:t>
      </w:r>
    </w:p>
    <w:tbl>
      <w:tblPr>
        <w:tblW w:w="9064" w:type="dxa"/>
        <w:jc w:val="center"/>
        <w:tblInd w:w="108" w:type="dxa"/>
        <w:tblLook w:val="0000"/>
      </w:tblPr>
      <w:tblGrid>
        <w:gridCol w:w="613"/>
        <w:gridCol w:w="1384"/>
        <w:gridCol w:w="898"/>
        <w:gridCol w:w="898"/>
        <w:gridCol w:w="1064"/>
        <w:gridCol w:w="3062"/>
        <w:gridCol w:w="1145"/>
      </w:tblGrid>
      <w:tr w:rsidR="00966C15" w:rsidRPr="00676CC3" w:rsidTr="001D7362">
        <w:trPr>
          <w:trHeight w:val="960"/>
          <w:jc w:val="center"/>
        </w:trPr>
        <w:tc>
          <w:tcPr>
            <w:tcW w:w="613" w:type="dxa"/>
            <w:tcBorders>
              <w:top w:val="single" w:sz="4" w:space="0" w:color="auto"/>
              <w:left w:val="single" w:sz="4" w:space="0" w:color="auto"/>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序号</w:t>
            </w:r>
          </w:p>
        </w:tc>
        <w:tc>
          <w:tcPr>
            <w:tcW w:w="1384"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学院</w:t>
            </w:r>
          </w:p>
        </w:tc>
        <w:tc>
          <w:tcPr>
            <w:tcW w:w="898"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申请人</w:t>
            </w:r>
          </w:p>
        </w:tc>
        <w:tc>
          <w:tcPr>
            <w:tcW w:w="898"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导师</w:t>
            </w:r>
            <w:r w:rsidRPr="00547D34">
              <w:rPr>
                <w:rFonts w:ascii="宋体" w:hAnsi="宋体" w:cs="宋体"/>
                <w:b/>
                <w:bCs/>
                <w:color w:val="000000"/>
                <w:kern w:val="0"/>
                <w:szCs w:val="21"/>
              </w:rPr>
              <w:t xml:space="preserve"> </w:t>
            </w:r>
          </w:p>
        </w:tc>
        <w:tc>
          <w:tcPr>
            <w:tcW w:w="1064"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专业名称</w:t>
            </w:r>
            <w:r w:rsidRPr="00547D34">
              <w:rPr>
                <w:rFonts w:ascii="宋体" w:hAnsi="宋体" w:cs="宋体"/>
                <w:b/>
                <w:bCs/>
                <w:color w:val="000000"/>
                <w:kern w:val="0"/>
                <w:szCs w:val="21"/>
              </w:rPr>
              <w:t xml:space="preserve"> </w:t>
            </w:r>
          </w:p>
        </w:tc>
        <w:tc>
          <w:tcPr>
            <w:tcW w:w="3062"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项目名称</w:t>
            </w:r>
          </w:p>
        </w:tc>
        <w:tc>
          <w:tcPr>
            <w:tcW w:w="1145" w:type="dxa"/>
            <w:tcBorders>
              <w:top w:val="single" w:sz="4" w:space="0" w:color="auto"/>
              <w:left w:val="nil"/>
              <w:bottom w:val="single" w:sz="4" w:space="0" w:color="auto"/>
              <w:right w:val="single" w:sz="4" w:space="0" w:color="auto"/>
            </w:tcBorders>
            <w:vAlign w:val="center"/>
          </w:tcPr>
          <w:p w:rsidR="00966C15" w:rsidRPr="00547D34" w:rsidRDefault="00966C15"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项目类型</w:t>
            </w:r>
          </w:p>
        </w:tc>
      </w:tr>
      <w:tr w:rsidR="00966C15" w:rsidRPr="00676CC3" w:rsidTr="001D7362">
        <w:trPr>
          <w:trHeight w:val="801"/>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智慧教育学院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陈</w:t>
            </w:r>
            <w:r>
              <w:rPr>
                <w:color w:val="000000"/>
                <w:szCs w:val="21"/>
              </w:rPr>
              <w:t xml:space="preserve">  </w:t>
            </w:r>
            <w:r w:rsidRPr="00547D34">
              <w:rPr>
                <w:rFonts w:hint="eastAsia"/>
                <w:color w:val="000000"/>
                <w:szCs w:val="21"/>
              </w:rPr>
              <w:t>瑶</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w:t>
            </w:r>
            <w:r>
              <w:rPr>
                <w:color w:val="000000"/>
                <w:szCs w:val="21"/>
              </w:rPr>
              <w:t xml:space="preserve">  </w:t>
            </w:r>
            <w:r w:rsidRPr="00547D34">
              <w:rPr>
                <w:rFonts w:hint="eastAsia"/>
                <w:color w:val="000000"/>
                <w:szCs w:val="21"/>
              </w:rPr>
              <w:t>娟</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教育技术学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“互联网</w:t>
            </w:r>
            <w:r w:rsidRPr="00547D34">
              <w:rPr>
                <w:color w:val="000000"/>
                <w:szCs w:val="21"/>
              </w:rPr>
              <w:t>+</w:t>
            </w:r>
            <w:r w:rsidRPr="00547D34">
              <w:rPr>
                <w:rFonts w:hint="eastAsia"/>
                <w:color w:val="000000"/>
                <w:szCs w:val="21"/>
              </w:rPr>
              <w:t>”背景下智慧学习共同体构建与应用研究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1185"/>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w:t>
            </w:r>
          </w:p>
        </w:tc>
        <w:tc>
          <w:tcPr>
            <w:tcW w:w="1384" w:type="dxa"/>
            <w:tcBorders>
              <w:top w:val="nil"/>
              <w:left w:val="nil"/>
              <w:bottom w:val="single" w:sz="4" w:space="0" w:color="auto"/>
              <w:right w:val="single" w:sz="4" w:space="0" w:color="auto"/>
            </w:tcBorders>
            <w:vAlign w:val="center"/>
          </w:tcPr>
          <w:p w:rsidR="00966C15" w:rsidRPr="00547D34" w:rsidRDefault="00966C15" w:rsidP="00970861">
            <w:pPr>
              <w:adjustRightInd w:val="0"/>
              <w:snapToGrid w:val="0"/>
              <w:jc w:val="center"/>
              <w:rPr>
                <w:color w:val="000000"/>
                <w:szCs w:val="21"/>
              </w:rPr>
            </w:pPr>
            <w:r w:rsidRPr="00970861">
              <w:rPr>
                <w:rFonts w:hint="eastAsia"/>
                <w:color w:val="000000"/>
                <w:szCs w:val="21"/>
              </w:rPr>
              <w:t>历史文化与旅游学院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赵</w:t>
            </w:r>
            <w:r w:rsidRPr="00547D34">
              <w:rPr>
                <w:color w:val="000000"/>
                <w:szCs w:val="21"/>
              </w:rPr>
              <w:t xml:space="preserve">  </w:t>
            </w:r>
            <w:r w:rsidRPr="00547D34">
              <w:rPr>
                <w:rFonts w:hint="eastAsia"/>
                <w:color w:val="000000"/>
                <w:szCs w:val="21"/>
              </w:rPr>
              <w:t>青</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颜</w:t>
            </w:r>
            <w:r w:rsidRPr="00547D34">
              <w:rPr>
                <w:color w:val="000000"/>
                <w:szCs w:val="21"/>
              </w:rPr>
              <w:t xml:space="preserve">  </w:t>
            </w:r>
            <w:r w:rsidRPr="00547D34">
              <w:rPr>
                <w:rFonts w:hint="eastAsia"/>
                <w:color w:val="000000"/>
                <w:szCs w:val="21"/>
              </w:rPr>
              <w:t>廷</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世界史</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《在国家利益与人道主义之间：当代澳大利亚难民政策研究》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1455"/>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3</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美术学院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吴雪婷</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李英梅</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BD40F2">
            <w:pPr>
              <w:adjustRightInd w:val="0"/>
              <w:snapToGrid w:val="0"/>
              <w:jc w:val="center"/>
              <w:rPr>
                <w:color w:val="000000"/>
                <w:szCs w:val="21"/>
              </w:rPr>
            </w:pPr>
            <w:r w:rsidRPr="00547D34">
              <w:rPr>
                <w:rFonts w:hint="eastAsia"/>
                <w:color w:val="000000"/>
                <w:szCs w:val="21"/>
              </w:rPr>
              <w:t>美术学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徐州小学美术教育中公共艺术校本课程资源开发与研究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4</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商学院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崔苧心</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李子联</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应用经济学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相对劳动生产率与汇率决定</w:t>
            </w:r>
            <w:r w:rsidRPr="00547D34">
              <w:rPr>
                <w:color w:val="000000"/>
                <w:szCs w:val="21"/>
              </w:rPr>
              <w:t>--</w:t>
            </w:r>
            <w:r w:rsidRPr="00547D34">
              <w:rPr>
                <w:rFonts w:hint="eastAsia"/>
                <w:color w:val="000000"/>
                <w:szCs w:val="21"/>
              </w:rPr>
              <w:t>基于大国数据的实证研究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5</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文学院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潘一静</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王怀义</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艺术学理论</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艺术人类学视阈中的绘本图文结构研究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6</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文学院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陈昱希</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沙先一</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中国古代文学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中国传统家训中的文学思想研究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7</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马克思主义学院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曹</w:t>
            </w:r>
            <w:r>
              <w:rPr>
                <w:color w:val="000000"/>
                <w:szCs w:val="21"/>
              </w:rPr>
              <w:t xml:space="preserve">  </w:t>
            </w:r>
            <w:r w:rsidRPr="00547D34">
              <w:rPr>
                <w:rFonts w:hint="eastAsia"/>
                <w:color w:val="000000"/>
                <w:szCs w:val="21"/>
              </w:rPr>
              <w:t>青</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石海兵</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Pr>
                <w:rFonts w:hint="eastAsia"/>
                <w:color w:val="000000"/>
                <w:szCs w:val="21"/>
              </w:rPr>
              <w:t>马克思主义理论</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历史虚无主义的网络传播及应对机制研究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8</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地理测绘与城乡规划学院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赵雨蒙</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王仲智</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人文地理学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中国区域中心外围经济发展演化机理及影响因素研究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9</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教育科学学院</w:t>
            </w:r>
            <w:r w:rsidRPr="00547D34">
              <w:rPr>
                <w:color w:val="000000"/>
                <w:szCs w:val="21"/>
              </w:rPr>
              <w:t>(</w:t>
            </w:r>
            <w:r w:rsidRPr="00547D34">
              <w:rPr>
                <w:rFonts w:hint="eastAsia"/>
                <w:color w:val="000000"/>
                <w:szCs w:val="21"/>
              </w:rPr>
              <w:t>教师教育学院</w:t>
            </w:r>
            <w:r w:rsidRPr="00547D34">
              <w:rPr>
                <w:color w:val="000000"/>
                <w:szCs w:val="21"/>
              </w:rPr>
              <w:t>)</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马雪梅</w:t>
            </w:r>
            <w:r w:rsidRPr="00547D34">
              <w:rPr>
                <w:color w:val="000000"/>
                <w:szCs w:val="21"/>
              </w:rPr>
              <w:t xml:space="preserve">    </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王娟</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基础心理学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汉字的正字法家族效应和神经机制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10</w:t>
            </w:r>
          </w:p>
        </w:tc>
        <w:tc>
          <w:tcPr>
            <w:tcW w:w="1384" w:type="dxa"/>
            <w:tcBorders>
              <w:top w:val="nil"/>
              <w:left w:val="nil"/>
              <w:bottom w:val="single" w:sz="4" w:space="0" w:color="auto"/>
              <w:right w:val="single" w:sz="4" w:space="0" w:color="auto"/>
            </w:tcBorders>
            <w:vAlign w:val="center"/>
          </w:tcPr>
          <w:p w:rsidR="00966C15" w:rsidRPr="00547D34" w:rsidRDefault="00966C15" w:rsidP="00534ACA">
            <w:pPr>
              <w:adjustRightInd w:val="0"/>
              <w:snapToGrid w:val="0"/>
              <w:jc w:val="center"/>
              <w:rPr>
                <w:color w:val="000000"/>
                <w:szCs w:val="21"/>
              </w:rPr>
            </w:pPr>
            <w:r w:rsidRPr="00547D34">
              <w:rPr>
                <w:rFonts w:hint="eastAsia"/>
                <w:color w:val="000000"/>
                <w:szCs w:val="21"/>
              </w:rPr>
              <w:t>语言科学与艺术学院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孙政辉</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朱祖德</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语言学及应用语言学</w:t>
            </w:r>
          </w:p>
        </w:tc>
        <w:tc>
          <w:tcPr>
            <w:tcW w:w="3062" w:type="dxa"/>
            <w:tcBorders>
              <w:top w:val="nil"/>
              <w:left w:val="nil"/>
              <w:bottom w:val="single" w:sz="4" w:space="0" w:color="auto"/>
              <w:right w:val="single" w:sz="4" w:space="0" w:color="auto"/>
            </w:tcBorders>
            <w:vAlign w:val="center"/>
          </w:tcPr>
          <w:p w:rsidR="00966C15" w:rsidRPr="00547D34" w:rsidRDefault="00966C15" w:rsidP="00534ACA">
            <w:pPr>
              <w:adjustRightInd w:val="0"/>
              <w:snapToGrid w:val="0"/>
              <w:jc w:val="left"/>
              <w:rPr>
                <w:color w:val="000000"/>
                <w:szCs w:val="21"/>
              </w:rPr>
            </w:pPr>
            <w:r w:rsidRPr="00547D34">
              <w:rPr>
                <w:rFonts w:hint="eastAsia"/>
                <w:color w:val="000000"/>
                <w:szCs w:val="21"/>
              </w:rPr>
              <w:t>认知训练促进失语康复的神经机制</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925"/>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11</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传媒与影视学院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琦</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刘永宁</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戏剧与影视学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“互联网</w:t>
            </w:r>
            <w:r w:rsidRPr="00547D34">
              <w:rPr>
                <w:color w:val="000000"/>
                <w:szCs w:val="21"/>
              </w:rPr>
              <w:t>+</w:t>
            </w:r>
            <w:r w:rsidRPr="00547D34">
              <w:rPr>
                <w:rFonts w:hint="eastAsia"/>
                <w:color w:val="000000"/>
                <w:szCs w:val="21"/>
              </w:rPr>
              <w:t>”下“中国梦”的微电影创作与传播研究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1066"/>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12</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哲学与公共管理学院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徐小静</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杨安华</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公共管理</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保护孩子免受灾害：江苏省幼儿园防灾减灾现状与能力建设研究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144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13</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外国语学院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于</w:t>
            </w:r>
            <w:r>
              <w:rPr>
                <w:color w:val="000000"/>
                <w:szCs w:val="21"/>
              </w:rPr>
              <w:t xml:space="preserve">  </w:t>
            </w:r>
            <w:r w:rsidRPr="00547D34">
              <w:rPr>
                <w:rFonts w:hint="eastAsia"/>
                <w:color w:val="000000"/>
                <w:szCs w:val="21"/>
              </w:rPr>
              <w:t>丽</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朱荣华</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英美文学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美国印度裔女作家裘帕</w:t>
            </w:r>
            <w:r w:rsidRPr="00547D34">
              <w:rPr>
                <w:color w:val="000000"/>
                <w:szCs w:val="21"/>
              </w:rPr>
              <w:t>•</w:t>
            </w:r>
            <w:r w:rsidRPr="00547D34">
              <w:rPr>
                <w:rFonts w:hint="eastAsia"/>
                <w:color w:val="000000"/>
                <w:szCs w:val="21"/>
              </w:rPr>
              <w:t>拉希莉作品中的身份认同研究</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人文社科</w:t>
            </w:r>
          </w:p>
        </w:tc>
      </w:tr>
      <w:tr w:rsidR="00966C15" w:rsidRPr="00676CC3" w:rsidTr="001D7362">
        <w:trPr>
          <w:trHeight w:val="1042"/>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14</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数学与统计学院</w:t>
            </w:r>
          </w:p>
        </w:tc>
        <w:tc>
          <w:tcPr>
            <w:tcW w:w="898" w:type="dxa"/>
            <w:tcBorders>
              <w:top w:val="nil"/>
              <w:left w:val="nil"/>
              <w:bottom w:val="single" w:sz="4" w:space="0" w:color="auto"/>
              <w:right w:val="single" w:sz="4" w:space="0" w:color="auto"/>
            </w:tcBorders>
            <w:shd w:val="clear" w:color="auto" w:fill="FFFFFF"/>
            <w:vAlign w:val="center"/>
          </w:tcPr>
          <w:p w:rsidR="00966C15" w:rsidRDefault="00966C15" w:rsidP="00534ACA">
            <w:pPr>
              <w:adjustRightInd w:val="0"/>
              <w:snapToGrid w:val="0"/>
              <w:rPr>
                <w:color w:val="000000"/>
                <w:szCs w:val="21"/>
              </w:rPr>
            </w:pPr>
            <w:r w:rsidRPr="00547D34">
              <w:rPr>
                <w:rFonts w:hint="eastAsia"/>
                <w:color w:val="000000"/>
                <w:szCs w:val="21"/>
              </w:rPr>
              <w:t>陈帅余</w:t>
            </w:r>
          </w:p>
          <w:p w:rsidR="00966C15" w:rsidRPr="00547D34" w:rsidRDefault="00966C15" w:rsidP="00534ACA">
            <w:pPr>
              <w:adjustRightInd w:val="0"/>
              <w:snapToGrid w:val="0"/>
              <w:jc w:val="center"/>
              <w:rPr>
                <w:color w:val="000000"/>
                <w:szCs w:val="21"/>
              </w:rPr>
            </w:pPr>
            <w:r w:rsidRPr="00547D34">
              <w:rPr>
                <w:rFonts w:hint="eastAsia"/>
                <w:color w:val="000000"/>
                <w:szCs w:val="21"/>
              </w:rPr>
              <w:t>苗苗</w:t>
            </w:r>
            <w:r>
              <w:rPr>
                <w:rFonts w:hint="eastAsia"/>
                <w:color w:val="000000"/>
                <w:szCs w:val="21"/>
              </w:rPr>
              <w:t>等</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谢颖超</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概率论与数理统计</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随机偏微分方程的遍历性研究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120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15</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数学与统计学院</w:t>
            </w:r>
          </w:p>
        </w:tc>
        <w:tc>
          <w:tcPr>
            <w:tcW w:w="898" w:type="dxa"/>
            <w:tcBorders>
              <w:top w:val="nil"/>
              <w:left w:val="nil"/>
              <w:bottom w:val="single" w:sz="4" w:space="0" w:color="auto"/>
              <w:right w:val="single" w:sz="4" w:space="0" w:color="auto"/>
            </w:tcBorders>
            <w:shd w:val="clear" w:color="auto" w:fill="FFFFFF"/>
            <w:vAlign w:val="center"/>
          </w:tcPr>
          <w:p w:rsidR="00966C15" w:rsidRDefault="00966C15" w:rsidP="00534ACA">
            <w:pPr>
              <w:adjustRightInd w:val="0"/>
              <w:snapToGrid w:val="0"/>
              <w:rPr>
                <w:color w:val="000000"/>
                <w:szCs w:val="21"/>
              </w:rPr>
            </w:pPr>
            <w:r w:rsidRPr="00547D34">
              <w:rPr>
                <w:rFonts w:hint="eastAsia"/>
                <w:color w:val="000000"/>
                <w:szCs w:val="21"/>
              </w:rPr>
              <w:t>成勇峰</w:t>
            </w:r>
          </w:p>
          <w:p w:rsidR="00966C15" w:rsidRPr="00547D34" w:rsidRDefault="00966C15" w:rsidP="00534ACA">
            <w:pPr>
              <w:adjustRightInd w:val="0"/>
              <w:snapToGrid w:val="0"/>
              <w:jc w:val="center"/>
              <w:rPr>
                <w:color w:val="000000"/>
                <w:szCs w:val="21"/>
              </w:rPr>
            </w:pPr>
            <w:r w:rsidRPr="00547D34">
              <w:rPr>
                <w:rFonts w:hint="eastAsia"/>
                <w:color w:val="000000"/>
                <w:szCs w:val="21"/>
              </w:rPr>
              <w:t>郝卉</w:t>
            </w:r>
            <w:r>
              <w:rPr>
                <w:rFonts w:hint="eastAsia"/>
                <w:color w:val="000000"/>
                <w:szCs w:val="21"/>
              </w:rPr>
              <w:t>等</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赵</w:t>
            </w:r>
            <w:r>
              <w:rPr>
                <w:color w:val="000000"/>
                <w:szCs w:val="21"/>
              </w:rPr>
              <w:t xml:space="preserve">  </w:t>
            </w:r>
            <w:r w:rsidRPr="00547D34">
              <w:rPr>
                <w:rFonts w:hint="eastAsia"/>
                <w:color w:val="000000"/>
                <w:szCs w:val="21"/>
              </w:rPr>
              <w:t>鹏</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统计学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基于下截</w:t>
            </w:r>
            <w:r w:rsidRPr="00547D34">
              <w:rPr>
                <w:color w:val="000000"/>
                <w:szCs w:val="21"/>
              </w:rPr>
              <w:t xml:space="preserve">Wbibull </w:t>
            </w:r>
            <w:r w:rsidRPr="00547D34">
              <w:rPr>
                <w:rFonts w:hint="eastAsia"/>
                <w:color w:val="000000"/>
                <w:szCs w:val="21"/>
              </w:rPr>
              <w:t>和</w:t>
            </w:r>
            <w:r w:rsidRPr="00547D34">
              <w:rPr>
                <w:color w:val="000000"/>
                <w:szCs w:val="21"/>
              </w:rPr>
              <w:t xml:space="preserve">Frechet </w:t>
            </w:r>
            <w:r w:rsidRPr="00547D34">
              <w:rPr>
                <w:rFonts w:hint="eastAsia"/>
                <w:color w:val="000000"/>
                <w:szCs w:val="21"/>
              </w:rPr>
              <w:t>分布的最大次序统计量的比较</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802"/>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16</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物理与电子工程学院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姚</w:t>
            </w:r>
            <w:r>
              <w:rPr>
                <w:color w:val="000000"/>
                <w:szCs w:val="21"/>
              </w:rPr>
              <w:t xml:space="preserve">  </w:t>
            </w:r>
            <w:r w:rsidRPr="00547D34">
              <w:rPr>
                <w:rFonts w:hint="eastAsia"/>
                <w:color w:val="000000"/>
                <w:szCs w:val="21"/>
              </w:rPr>
              <w:t>悦</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韩彩芹</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光学工程</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基于</w:t>
            </w:r>
            <w:r w:rsidRPr="00547D34">
              <w:rPr>
                <w:color w:val="000000"/>
                <w:szCs w:val="21"/>
              </w:rPr>
              <w:t>UTLC-SERS</w:t>
            </w:r>
            <w:r w:rsidRPr="00547D34">
              <w:rPr>
                <w:rFonts w:hint="eastAsia"/>
                <w:color w:val="000000"/>
                <w:szCs w:val="21"/>
              </w:rPr>
              <w:t>技术的人工合成色素检测研究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77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17</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物理与电子工程学院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w:t>
            </w:r>
            <w:r>
              <w:rPr>
                <w:color w:val="000000"/>
                <w:szCs w:val="21"/>
              </w:rPr>
              <w:t xml:space="preserve">  </w:t>
            </w:r>
            <w:r w:rsidRPr="00547D34">
              <w:rPr>
                <w:rFonts w:hint="eastAsia"/>
                <w:color w:val="000000"/>
                <w:szCs w:val="21"/>
              </w:rPr>
              <w:t>萱</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赵鹭明</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光学工程</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光纤激光器里的矢量孤子操控</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102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18</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地理测绘与城乡规划学院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刘科彬</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沈</w:t>
            </w:r>
            <w:r>
              <w:rPr>
                <w:color w:val="000000"/>
                <w:szCs w:val="21"/>
              </w:rPr>
              <w:t xml:space="preserve">  </w:t>
            </w:r>
            <w:r w:rsidRPr="00547D34">
              <w:rPr>
                <w:rFonts w:hint="eastAsia"/>
                <w:color w:val="000000"/>
                <w:szCs w:val="21"/>
              </w:rPr>
              <w:t>山</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人文地理学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文化线路空间类型及形态演化研究</w:t>
            </w:r>
            <w:r w:rsidRPr="00547D34">
              <w:rPr>
                <w:color w:val="000000"/>
                <w:szCs w:val="21"/>
              </w:rPr>
              <w:t>—</w:t>
            </w:r>
            <w:r w:rsidRPr="00547D34">
              <w:rPr>
                <w:rFonts w:hint="eastAsia"/>
                <w:color w:val="000000"/>
                <w:szCs w:val="21"/>
              </w:rPr>
              <w:t>以蜀道为例</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1076"/>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19</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生命科学学院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孙健英</w:t>
            </w:r>
          </w:p>
        </w:tc>
        <w:tc>
          <w:tcPr>
            <w:tcW w:w="898" w:type="dxa"/>
            <w:tcBorders>
              <w:top w:val="nil"/>
              <w:left w:val="nil"/>
              <w:bottom w:val="single" w:sz="4" w:space="0" w:color="auto"/>
              <w:right w:val="single" w:sz="4" w:space="0" w:color="auto"/>
            </w:tcBorders>
            <w:shd w:val="clear" w:color="auto" w:fill="FFFFFF"/>
            <w:vAlign w:val="center"/>
          </w:tcPr>
          <w:p w:rsidR="00966C15" w:rsidRDefault="00966C15" w:rsidP="00534ACA">
            <w:pPr>
              <w:adjustRightInd w:val="0"/>
              <w:snapToGrid w:val="0"/>
              <w:rPr>
                <w:color w:val="000000"/>
                <w:szCs w:val="21"/>
              </w:rPr>
            </w:pPr>
            <w:r w:rsidRPr="00547D34">
              <w:rPr>
                <w:rFonts w:hint="eastAsia"/>
                <w:color w:val="000000"/>
                <w:szCs w:val="21"/>
              </w:rPr>
              <w:t>李宗芸</w:t>
            </w:r>
          </w:p>
          <w:p w:rsidR="00966C15" w:rsidRPr="00547D34" w:rsidRDefault="00966C15" w:rsidP="00534ACA">
            <w:pPr>
              <w:adjustRightInd w:val="0"/>
              <w:snapToGrid w:val="0"/>
              <w:jc w:val="center"/>
              <w:rPr>
                <w:color w:val="000000"/>
                <w:szCs w:val="21"/>
              </w:rPr>
            </w:pPr>
            <w:r w:rsidRPr="00547D34">
              <w:rPr>
                <w:rFonts w:hint="eastAsia"/>
                <w:color w:val="000000"/>
                <w:szCs w:val="21"/>
              </w:rPr>
              <w:t>马代夫</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生物学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甘薯及其近缘野生种的保守序列分析及细胞学研究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20</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电气学院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卞小亮</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胡福年</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机械工程</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基于矢量控制的考虑参数识别的异步电机节能优化</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21</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化学化工学院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缪维青</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王香善</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化学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碘化亚铜催化下异喹啉并苯并咪唑衍生物的合成研究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22</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化学化工学院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黄聪慧</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刘晓君</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化学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基于酶活性位点构象变化的肝素荧光增强型探针的构建</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764"/>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23</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机电工程学院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田梦婕</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郭永环</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机械工程</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复杂型腔塑料件注塑模具设计及参数优化</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818"/>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24</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体育学院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任文涛</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房冬梅</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体育学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悬吊技术在功能性踝关节不稳治疗的应用</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r w:rsidR="00966C15" w:rsidRPr="00676CC3" w:rsidTr="001D7362">
        <w:trPr>
          <w:trHeight w:val="1084"/>
          <w:jc w:val="center"/>
        </w:trPr>
        <w:tc>
          <w:tcPr>
            <w:tcW w:w="613" w:type="dxa"/>
            <w:tcBorders>
              <w:top w:val="nil"/>
              <w:left w:val="single" w:sz="4" w:space="0" w:color="auto"/>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color w:val="000000"/>
                <w:szCs w:val="21"/>
              </w:rPr>
              <w:t>25</w:t>
            </w:r>
          </w:p>
        </w:tc>
        <w:tc>
          <w:tcPr>
            <w:tcW w:w="1384"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生命科学学院</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袁</w:t>
            </w:r>
            <w:r>
              <w:rPr>
                <w:color w:val="000000"/>
                <w:szCs w:val="21"/>
              </w:rPr>
              <w:t xml:space="preserve">  </w:t>
            </w:r>
            <w:r w:rsidRPr="00547D34">
              <w:rPr>
                <w:rFonts w:hint="eastAsia"/>
                <w:color w:val="000000"/>
                <w:szCs w:val="21"/>
              </w:rPr>
              <w:t>博</w:t>
            </w:r>
          </w:p>
        </w:tc>
        <w:tc>
          <w:tcPr>
            <w:tcW w:w="898"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蒋继宏</w:t>
            </w:r>
          </w:p>
        </w:tc>
        <w:tc>
          <w:tcPr>
            <w:tcW w:w="1064"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生物学</w:t>
            </w:r>
          </w:p>
        </w:tc>
        <w:tc>
          <w:tcPr>
            <w:tcW w:w="3062" w:type="dxa"/>
            <w:tcBorders>
              <w:top w:val="nil"/>
              <w:left w:val="nil"/>
              <w:bottom w:val="single" w:sz="4" w:space="0" w:color="auto"/>
              <w:right w:val="single" w:sz="4" w:space="0" w:color="auto"/>
            </w:tcBorders>
            <w:vAlign w:val="center"/>
          </w:tcPr>
          <w:p w:rsidR="00966C15" w:rsidRPr="00547D34" w:rsidRDefault="00966C15" w:rsidP="001D7362">
            <w:pPr>
              <w:adjustRightInd w:val="0"/>
              <w:snapToGrid w:val="0"/>
              <w:jc w:val="left"/>
              <w:rPr>
                <w:color w:val="000000"/>
                <w:szCs w:val="21"/>
              </w:rPr>
            </w:pPr>
            <w:r w:rsidRPr="00547D34">
              <w:rPr>
                <w:rFonts w:hint="eastAsia"/>
                <w:color w:val="000000"/>
                <w:szCs w:val="21"/>
              </w:rPr>
              <w:t>基于改性甘薯淀粉固定相的护肝花青素代谢组学研究</w:t>
            </w:r>
          </w:p>
        </w:tc>
        <w:tc>
          <w:tcPr>
            <w:tcW w:w="1145" w:type="dxa"/>
            <w:tcBorders>
              <w:top w:val="nil"/>
              <w:left w:val="nil"/>
              <w:bottom w:val="single" w:sz="4" w:space="0" w:color="auto"/>
              <w:right w:val="single" w:sz="4" w:space="0" w:color="auto"/>
            </w:tcBorders>
            <w:noWrap/>
            <w:vAlign w:val="center"/>
          </w:tcPr>
          <w:p w:rsidR="00966C15" w:rsidRPr="00547D34" w:rsidRDefault="00966C15" w:rsidP="001D7362">
            <w:pPr>
              <w:adjustRightInd w:val="0"/>
              <w:snapToGrid w:val="0"/>
              <w:jc w:val="center"/>
              <w:rPr>
                <w:color w:val="000000"/>
                <w:szCs w:val="21"/>
              </w:rPr>
            </w:pPr>
            <w:r w:rsidRPr="00547D34">
              <w:rPr>
                <w:rFonts w:hint="eastAsia"/>
                <w:color w:val="000000"/>
                <w:szCs w:val="21"/>
              </w:rPr>
              <w:t>自然科学</w:t>
            </w:r>
          </w:p>
        </w:tc>
      </w:tr>
    </w:tbl>
    <w:p w:rsidR="00966C15" w:rsidRDefault="00966C15"/>
    <w:p w:rsidR="00966C15" w:rsidRDefault="00966C15">
      <w:pPr>
        <w:widowControl/>
        <w:jc w:val="left"/>
      </w:pPr>
      <w:r>
        <w:br w:type="page"/>
      </w:r>
    </w:p>
    <w:p w:rsidR="00966C15" w:rsidRPr="0082200B" w:rsidRDefault="00966C15"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966C15" w:rsidRPr="0082200B" w:rsidRDefault="00966C15"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w:t>
      </w:r>
      <w:r>
        <w:rPr>
          <w:rFonts w:ascii="方正小标宋简体" w:eastAsia="方正小标宋简体" w:hint="eastAsia"/>
          <w:bCs/>
          <w:sz w:val="30"/>
          <w:szCs w:val="30"/>
        </w:rPr>
        <w:t>专业</w:t>
      </w:r>
      <w:r w:rsidRPr="0082200B">
        <w:rPr>
          <w:rFonts w:ascii="方正小标宋简体" w:eastAsia="方正小标宋简体" w:hint="eastAsia"/>
          <w:bCs/>
          <w:sz w:val="30"/>
          <w:szCs w:val="30"/>
        </w:rPr>
        <w:t>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省立省助</w:t>
      </w:r>
      <w:r>
        <w:rPr>
          <w:rFonts w:ascii="方正小标宋简体" w:eastAsia="方正小标宋简体" w:hint="eastAsia"/>
          <w:bCs/>
          <w:sz w:val="30"/>
          <w:szCs w:val="30"/>
        </w:rPr>
        <w:t>，共计</w:t>
      </w:r>
      <w:r>
        <w:rPr>
          <w:rFonts w:ascii="方正小标宋简体" w:eastAsia="方正小标宋简体"/>
          <w:bCs/>
          <w:sz w:val="30"/>
          <w:szCs w:val="30"/>
        </w:rPr>
        <w:t>5</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p w:rsidR="00966C15" w:rsidRDefault="00966C15" w:rsidP="0082200B">
      <w:pPr>
        <w:adjustRightInd w:val="0"/>
        <w:snapToGrid w:val="0"/>
        <w:jc w:val="center"/>
        <w:rPr>
          <w:rFonts w:ascii="宋体" w:cs="宋体"/>
          <w:b/>
          <w:color w:val="000000"/>
          <w:kern w:val="0"/>
          <w:sz w:val="30"/>
          <w:szCs w:val="30"/>
        </w:rPr>
      </w:pPr>
    </w:p>
    <w:tbl>
      <w:tblPr>
        <w:tblW w:w="8757" w:type="dxa"/>
        <w:jc w:val="center"/>
        <w:tblLook w:val="0000"/>
      </w:tblPr>
      <w:tblGrid>
        <w:gridCol w:w="738"/>
        <w:gridCol w:w="1080"/>
        <w:gridCol w:w="920"/>
        <w:gridCol w:w="1060"/>
        <w:gridCol w:w="1247"/>
        <w:gridCol w:w="2353"/>
        <w:gridCol w:w="1359"/>
      </w:tblGrid>
      <w:tr w:rsidR="00966C15" w:rsidRPr="00B125FB" w:rsidTr="001D7362">
        <w:trPr>
          <w:cantSplit/>
          <w:trHeight w:val="769"/>
          <w:jc w:val="center"/>
        </w:trPr>
        <w:tc>
          <w:tcPr>
            <w:tcW w:w="738" w:type="dxa"/>
            <w:tcBorders>
              <w:top w:val="single" w:sz="4" w:space="0" w:color="auto"/>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353"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359"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966C15" w:rsidRPr="00233577" w:rsidTr="001D7362">
        <w:trPr>
          <w:cantSplit/>
          <w:trHeight w:val="762"/>
          <w:jc w:val="center"/>
        </w:trPr>
        <w:tc>
          <w:tcPr>
            <w:tcW w:w="73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080"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kern w:val="0"/>
                <w:szCs w:val="21"/>
              </w:rPr>
            </w:pPr>
            <w:r w:rsidRPr="00233577">
              <w:rPr>
                <w:rFonts w:ascii="宋体" w:hAnsi="宋体" w:cs="宋体" w:hint="eastAsia"/>
                <w:color w:val="000000"/>
                <w:kern w:val="0"/>
                <w:szCs w:val="21"/>
              </w:rPr>
              <w:t>电气学院</w:t>
            </w:r>
          </w:p>
        </w:tc>
        <w:tc>
          <w:tcPr>
            <w:tcW w:w="920"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梁</w:t>
            </w:r>
            <w:r>
              <w:rPr>
                <w:rFonts w:ascii="宋体" w:hAnsi="宋体" w:cs="宋体"/>
                <w:color w:val="000000"/>
                <w:kern w:val="0"/>
                <w:szCs w:val="21"/>
              </w:rPr>
              <w:t xml:space="preserve">  </w:t>
            </w:r>
            <w:r w:rsidRPr="00233577">
              <w:rPr>
                <w:rFonts w:ascii="宋体" w:hAnsi="宋体" w:cs="宋体" w:hint="eastAsia"/>
                <w:color w:val="000000"/>
                <w:kern w:val="0"/>
                <w:szCs w:val="21"/>
              </w:rPr>
              <w:t>雨</w:t>
            </w:r>
          </w:p>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刘</w:t>
            </w:r>
            <w:r>
              <w:rPr>
                <w:rFonts w:ascii="宋体" w:hAnsi="宋体" w:cs="宋体"/>
                <w:color w:val="000000"/>
                <w:kern w:val="0"/>
                <w:szCs w:val="21"/>
              </w:rPr>
              <w:t xml:space="preserve">  </w:t>
            </w:r>
            <w:r w:rsidRPr="00233577">
              <w:rPr>
                <w:rFonts w:ascii="宋体" w:hAnsi="宋体" w:cs="宋体" w:hint="eastAsia"/>
                <w:color w:val="000000"/>
                <w:kern w:val="0"/>
                <w:szCs w:val="21"/>
              </w:rPr>
              <w:t>刚</w:t>
            </w:r>
          </w:p>
        </w:tc>
        <w:tc>
          <w:tcPr>
            <w:tcW w:w="1060"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刘海宽</w:t>
            </w:r>
          </w:p>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甘良志</w:t>
            </w:r>
          </w:p>
        </w:tc>
        <w:tc>
          <w:tcPr>
            <w:tcW w:w="1247"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工程</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基于μ</w:t>
            </w:r>
            <w:r w:rsidRPr="00865750">
              <w:rPr>
                <w:rFonts w:ascii="宋体" w:hAnsi="宋体" w:cs="宋体"/>
                <w:color w:val="000000"/>
                <w:kern w:val="0"/>
                <w:szCs w:val="21"/>
              </w:rPr>
              <w:t>C/OS-III</w:t>
            </w:r>
            <w:r w:rsidRPr="00865750">
              <w:rPr>
                <w:rFonts w:ascii="宋体" w:hAnsi="宋体" w:cs="宋体" w:hint="eastAsia"/>
                <w:color w:val="000000"/>
                <w:kern w:val="0"/>
                <w:szCs w:val="21"/>
              </w:rPr>
              <w:t>的脑电信号采集系统设计</w:t>
            </w:r>
          </w:p>
        </w:tc>
        <w:tc>
          <w:tcPr>
            <w:tcW w:w="1359"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自然科学</w:t>
            </w:r>
          </w:p>
        </w:tc>
      </w:tr>
      <w:tr w:rsidR="00966C15" w:rsidRPr="00233577" w:rsidTr="001D7362">
        <w:trPr>
          <w:cantSplit/>
          <w:trHeight w:val="1081"/>
          <w:jc w:val="center"/>
        </w:trPr>
        <w:tc>
          <w:tcPr>
            <w:tcW w:w="73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080"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语言科学与艺术学院</w:t>
            </w:r>
          </w:p>
        </w:tc>
        <w:tc>
          <w:tcPr>
            <w:tcW w:w="920" w:type="dxa"/>
            <w:tcBorders>
              <w:top w:val="nil"/>
              <w:left w:val="nil"/>
              <w:bottom w:val="single" w:sz="4" w:space="0" w:color="auto"/>
              <w:right w:val="single" w:sz="4" w:space="0" w:color="auto"/>
            </w:tcBorders>
            <w:noWrap/>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卜昆鹏</w:t>
            </w:r>
          </w:p>
        </w:tc>
        <w:tc>
          <w:tcPr>
            <w:tcW w:w="1060" w:type="dxa"/>
            <w:tcBorders>
              <w:top w:val="nil"/>
              <w:left w:val="nil"/>
              <w:bottom w:val="single" w:sz="4" w:space="0" w:color="auto"/>
              <w:right w:val="single" w:sz="4" w:space="0" w:color="auto"/>
            </w:tcBorders>
            <w:noWrap/>
            <w:vAlign w:val="center"/>
          </w:tcPr>
          <w:p w:rsidR="00966C15"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杨亦鸣</w:t>
            </w:r>
          </w:p>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王仁法</w:t>
            </w:r>
          </w:p>
        </w:tc>
        <w:tc>
          <w:tcPr>
            <w:tcW w:w="1247" w:type="dxa"/>
            <w:tcBorders>
              <w:top w:val="nil"/>
              <w:left w:val="nil"/>
              <w:bottom w:val="single" w:sz="4" w:space="0" w:color="auto"/>
              <w:right w:val="single" w:sz="4" w:space="0" w:color="auto"/>
            </w:tcBorders>
            <w:noWrap/>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汉语国际教育</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针对中高级阶段韩国留学生趋向补语的教学策略研究</w:t>
            </w:r>
          </w:p>
        </w:tc>
        <w:tc>
          <w:tcPr>
            <w:tcW w:w="1359"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人文社科</w:t>
            </w:r>
          </w:p>
        </w:tc>
      </w:tr>
      <w:tr w:rsidR="00966C15" w:rsidRPr="00233577" w:rsidTr="001D7362">
        <w:trPr>
          <w:cantSplit/>
          <w:trHeight w:val="1068"/>
          <w:jc w:val="center"/>
        </w:trPr>
        <w:tc>
          <w:tcPr>
            <w:tcW w:w="73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080"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美术学院</w:t>
            </w:r>
          </w:p>
        </w:tc>
        <w:tc>
          <w:tcPr>
            <w:tcW w:w="920" w:type="dxa"/>
            <w:tcBorders>
              <w:top w:val="nil"/>
              <w:left w:val="nil"/>
              <w:bottom w:val="single" w:sz="4" w:space="0" w:color="auto"/>
              <w:right w:val="single" w:sz="4" w:space="0" w:color="auto"/>
            </w:tcBorders>
            <w:shd w:val="clear" w:color="auto" w:fill="FFFFFF"/>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梁</w:t>
            </w:r>
            <w:r>
              <w:rPr>
                <w:rFonts w:ascii="宋体" w:hAnsi="宋体" w:cs="宋体"/>
                <w:color w:val="000000"/>
                <w:kern w:val="0"/>
                <w:szCs w:val="21"/>
              </w:rPr>
              <w:t xml:space="preserve">  </w:t>
            </w:r>
            <w:r w:rsidRPr="00865750">
              <w:rPr>
                <w:rFonts w:ascii="宋体" w:hAnsi="宋体" w:cs="宋体" w:hint="eastAsia"/>
                <w:color w:val="000000"/>
                <w:kern w:val="0"/>
                <w:szCs w:val="21"/>
              </w:rPr>
              <w:t>鹏</w:t>
            </w:r>
          </w:p>
        </w:tc>
        <w:tc>
          <w:tcPr>
            <w:tcW w:w="1060" w:type="dxa"/>
            <w:tcBorders>
              <w:top w:val="nil"/>
              <w:left w:val="nil"/>
              <w:bottom w:val="single" w:sz="4" w:space="0" w:color="auto"/>
              <w:right w:val="single" w:sz="4" w:space="0" w:color="auto"/>
            </w:tcBorders>
            <w:noWrap/>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惠</w:t>
            </w:r>
            <w:r>
              <w:rPr>
                <w:rFonts w:ascii="宋体" w:hAnsi="宋体" w:cs="宋体"/>
                <w:color w:val="000000"/>
                <w:kern w:val="0"/>
                <w:szCs w:val="21"/>
              </w:rPr>
              <w:t xml:space="preserve">  </w:t>
            </w:r>
            <w:r w:rsidRPr="00865750">
              <w:rPr>
                <w:rFonts w:ascii="宋体" w:hAnsi="宋体" w:cs="宋体" w:hint="eastAsia"/>
                <w:color w:val="000000"/>
                <w:kern w:val="0"/>
                <w:szCs w:val="21"/>
              </w:rPr>
              <w:t>剑</w:t>
            </w:r>
          </w:p>
        </w:tc>
        <w:tc>
          <w:tcPr>
            <w:tcW w:w="1247"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shd w:val="clear" w:color="auto" w:fill="FFFFFF"/>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论宋代折枝花鸟画构图的简约美及其对当代花鸟画的影响</w:t>
            </w:r>
          </w:p>
        </w:tc>
        <w:tc>
          <w:tcPr>
            <w:tcW w:w="1359"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人文社科</w:t>
            </w:r>
          </w:p>
        </w:tc>
      </w:tr>
      <w:tr w:rsidR="00966C15" w:rsidRPr="00B125FB" w:rsidTr="001D7362">
        <w:trPr>
          <w:cantSplit/>
          <w:trHeight w:val="926"/>
          <w:jc w:val="center"/>
        </w:trPr>
        <w:tc>
          <w:tcPr>
            <w:tcW w:w="73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080"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哲学与公共管理</w:t>
            </w:r>
            <w:r w:rsidRPr="00233577">
              <w:rPr>
                <w:rFonts w:ascii="宋体" w:hAnsi="宋体" w:cs="宋体" w:hint="eastAsia"/>
                <w:color w:val="000000"/>
                <w:kern w:val="0"/>
                <w:szCs w:val="21"/>
              </w:rPr>
              <w:t>学院</w:t>
            </w:r>
          </w:p>
        </w:tc>
        <w:tc>
          <w:tcPr>
            <w:tcW w:w="920"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陈玲熙</w:t>
            </w:r>
          </w:p>
        </w:tc>
        <w:tc>
          <w:tcPr>
            <w:tcW w:w="1060"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岑</w:t>
            </w:r>
            <w:r>
              <w:rPr>
                <w:rFonts w:ascii="宋体" w:hAnsi="宋体" w:cs="宋体"/>
                <w:color w:val="000000"/>
                <w:kern w:val="0"/>
                <w:szCs w:val="21"/>
              </w:rPr>
              <w:t xml:space="preserve">  </w:t>
            </w:r>
            <w:r w:rsidRPr="00233577">
              <w:rPr>
                <w:rFonts w:ascii="宋体" w:hAnsi="宋体" w:cs="宋体" w:hint="eastAsia"/>
                <w:color w:val="000000"/>
                <w:kern w:val="0"/>
                <w:szCs w:val="21"/>
              </w:rPr>
              <w:t>红</w:t>
            </w:r>
          </w:p>
        </w:tc>
        <w:tc>
          <w:tcPr>
            <w:tcW w:w="1247"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公共管理</w:t>
            </w:r>
            <w:r>
              <w:rPr>
                <w:rFonts w:ascii="宋体" w:hAnsi="宋体" w:cs="宋体" w:hint="eastAsia"/>
                <w:color w:val="000000"/>
                <w:kern w:val="0"/>
                <w:szCs w:val="21"/>
              </w:rPr>
              <w:t>硕士</w:t>
            </w:r>
            <w:r w:rsidRPr="00233577">
              <w:rPr>
                <w:rFonts w:ascii="宋体" w:hAnsi="宋体" w:cs="宋体"/>
                <w:color w:val="000000"/>
                <w:kern w:val="0"/>
                <w:szCs w:val="21"/>
              </w:rPr>
              <w:t>(MPA)</w:t>
            </w:r>
          </w:p>
        </w:tc>
        <w:tc>
          <w:tcPr>
            <w:tcW w:w="2353"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自媒体时代公民政治参与路径及影响力研究</w:t>
            </w:r>
          </w:p>
        </w:tc>
        <w:tc>
          <w:tcPr>
            <w:tcW w:w="1359"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人文社科</w:t>
            </w:r>
          </w:p>
        </w:tc>
      </w:tr>
      <w:tr w:rsidR="00966C15" w:rsidRPr="00B125FB" w:rsidTr="001D7362">
        <w:trPr>
          <w:cantSplit/>
          <w:trHeight w:val="781"/>
          <w:jc w:val="center"/>
        </w:trPr>
        <w:tc>
          <w:tcPr>
            <w:tcW w:w="73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080" w:type="dxa"/>
            <w:tcBorders>
              <w:top w:val="nil"/>
              <w:left w:val="nil"/>
              <w:bottom w:val="single" w:sz="4" w:space="0" w:color="auto"/>
              <w:right w:val="single" w:sz="4" w:space="0" w:color="auto"/>
            </w:tcBorders>
            <w:noWrap/>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智慧教育学院</w:t>
            </w:r>
          </w:p>
        </w:tc>
        <w:tc>
          <w:tcPr>
            <w:tcW w:w="920" w:type="dxa"/>
            <w:tcBorders>
              <w:top w:val="nil"/>
              <w:left w:val="nil"/>
              <w:bottom w:val="single" w:sz="4" w:space="0" w:color="auto"/>
              <w:right w:val="single" w:sz="4" w:space="0" w:color="auto"/>
            </w:tcBorders>
            <w:noWrap/>
            <w:vAlign w:val="center"/>
          </w:tcPr>
          <w:p w:rsidR="00966C15" w:rsidRPr="00865750" w:rsidRDefault="00966C15" w:rsidP="00DB059D">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王</w:t>
            </w:r>
            <w:r>
              <w:rPr>
                <w:rFonts w:ascii="宋体" w:hAnsi="宋体" w:cs="宋体"/>
                <w:color w:val="000000"/>
                <w:kern w:val="0"/>
                <w:szCs w:val="21"/>
              </w:rPr>
              <w:t xml:space="preserve">  </w:t>
            </w:r>
            <w:r w:rsidRPr="00865750">
              <w:rPr>
                <w:rFonts w:ascii="宋体" w:hAnsi="宋体" w:cs="宋体" w:hint="eastAsia"/>
                <w:color w:val="000000"/>
                <w:kern w:val="0"/>
                <w:szCs w:val="21"/>
              </w:rPr>
              <w:t>杰</w:t>
            </w:r>
            <w:r w:rsidRPr="00865750">
              <w:rPr>
                <w:rFonts w:ascii="宋体" w:hAnsi="宋体" w:cs="宋体"/>
                <w:color w:val="000000"/>
                <w:kern w:val="0"/>
                <w:szCs w:val="21"/>
              </w:rPr>
              <w:t xml:space="preserve">   </w:t>
            </w:r>
          </w:p>
        </w:tc>
        <w:tc>
          <w:tcPr>
            <w:tcW w:w="1060" w:type="dxa"/>
            <w:tcBorders>
              <w:top w:val="nil"/>
              <w:left w:val="nil"/>
              <w:bottom w:val="single" w:sz="4" w:space="0" w:color="auto"/>
              <w:right w:val="single" w:sz="4" w:space="0" w:color="auto"/>
            </w:tcBorders>
            <w:noWrap/>
            <w:vAlign w:val="center"/>
          </w:tcPr>
          <w:p w:rsidR="00966C15" w:rsidRPr="00865750"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杨</w:t>
            </w:r>
            <w:r>
              <w:rPr>
                <w:rFonts w:ascii="宋体" w:hAnsi="宋体" w:cs="宋体"/>
                <w:color w:val="000000"/>
                <w:kern w:val="0"/>
                <w:szCs w:val="21"/>
              </w:rPr>
              <w:t xml:space="preserve">  </w:t>
            </w:r>
            <w:r w:rsidRPr="00865750">
              <w:rPr>
                <w:rFonts w:ascii="宋体" w:hAnsi="宋体" w:cs="宋体" w:hint="eastAsia"/>
                <w:color w:val="000000"/>
                <w:kern w:val="0"/>
                <w:szCs w:val="21"/>
              </w:rPr>
              <w:t>成</w:t>
            </w:r>
          </w:p>
        </w:tc>
        <w:tc>
          <w:tcPr>
            <w:tcW w:w="1247" w:type="dxa"/>
            <w:tcBorders>
              <w:top w:val="nil"/>
              <w:left w:val="nil"/>
              <w:bottom w:val="single" w:sz="4" w:space="0" w:color="auto"/>
              <w:right w:val="single" w:sz="4" w:space="0" w:color="auto"/>
            </w:tcBorders>
            <w:vAlign w:val="center"/>
          </w:tcPr>
          <w:p w:rsidR="00966C15" w:rsidRPr="00865750"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966C15" w:rsidRPr="00233577" w:rsidRDefault="00966C15"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创客教育背景下中学生协作学习的实践研究</w:t>
            </w:r>
          </w:p>
        </w:tc>
        <w:tc>
          <w:tcPr>
            <w:tcW w:w="1359" w:type="dxa"/>
            <w:tcBorders>
              <w:top w:val="nil"/>
              <w:left w:val="nil"/>
              <w:bottom w:val="single" w:sz="4" w:space="0" w:color="auto"/>
              <w:right w:val="single" w:sz="4" w:space="0" w:color="auto"/>
            </w:tcBorders>
            <w:noWrap/>
            <w:vAlign w:val="center"/>
          </w:tcPr>
          <w:p w:rsidR="00966C15" w:rsidRDefault="00966C15" w:rsidP="001D7362">
            <w:pPr>
              <w:widowControl/>
              <w:adjustRightInd w:val="0"/>
              <w:snapToGrid w:val="0"/>
              <w:jc w:val="center"/>
              <w:rPr>
                <w:rFonts w:ascii="宋体" w:cs="宋体"/>
                <w:color w:val="000000"/>
                <w:sz w:val="20"/>
                <w:szCs w:val="20"/>
              </w:rPr>
            </w:pPr>
            <w:r w:rsidRPr="00233577">
              <w:rPr>
                <w:rFonts w:ascii="宋体" w:hAnsi="宋体" w:cs="宋体" w:hint="eastAsia"/>
                <w:color w:val="000000"/>
                <w:kern w:val="0"/>
                <w:szCs w:val="21"/>
              </w:rPr>
              <w:t>人文社科</w:t>
            </w:r>
          </w:p>
        </w:tc>
      </w:tr>
    </w:tbl>
    <w:p w:rsidR="00966C15" w:rsidRDefault="00966C15"/>
    <w:p w:rsidR="00966C15" w:rsidRDefault="00966C15">
      <w:pPr>
        <w:widowControl/>
        <w:jc w:val="left"/>
      </w:pPr>
      <w:r>
        <w:br w:type="page"/>
      </w:r>
    </w:p>
    <w:p w:rsidR="00966C15" w:rsidRPr="0082200B" w:rsidRDefault="00966C15"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966C15" w:rsidRPr="0082200B" w:rsidRDefault="00966C15"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w:t>
      </w:r>
      <w:r>
        <w:rPr>
          <w:rFonts w:ascii="方正小标宋简体" w:eastAsia="方正小标宋简体" w:hint="eastAsia"/>
          <w:bCs/>
          <w:sz w:val="30"/>
          <w:szCs w:val="30"/>
        </w:rPr>
        <w:t>专业</w:t>
      </w:r>
      <w:r w:rsidRPr="0082200B">
        <w:rPr>
          <w:rFonts w:ascii="方正小标宋简体" w:eastAsia="方正小标宋简体" w:hint="eastAsia"/>
          <w:bCs/>
          <w:sz w:val="30"/>
          <w:szCs w:val="30"/>
        </w:rPr>
        <w:t>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w:t>
      </w:r>
      <w:r>
        <w:rPr>
          <w:rFonts w:ascii="方正小标宋简体" w:eastAsia="方正小标宋简体" w:hint="eastAsia"/>
          <w:bCs/>
          <w:sz w:val="30"/>
          <w:szCs w:val="30"/>
        </w:rPr>
        <w:t>校助，共计</w:t>
      </w:r>
      <w:r>
        <w:rPr>
          <w:rFonts w:ascii="方正小标宋简体" w:eastAsia="方正小标宋简体"/>
          <w:bCs/>
          <w:sz w:val="30"/>
          <w:szCs w:val="30"/>
        </w:rPr>
        <w:t>12</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tbl>
      <w:tblPr>
        <w:tblW w:w="8846" w:type="dxa"/>
        <w:jc w:val="center"/>
        <w:tblLook w:val="0000"/>
      </w:tblPr>
      <w:tblGrid>
        <w:gridCol w:w="728"/>
        <w:gridCol w:w="1080"/>
        <w:gridCol w:w="920"/>
        <w:gridCol w:w="1060"/>
        <w:gridCol w:w="1247"/>
        <w:gridCol w:w="2353"/>
        <w:gridCol w:w="1458"/>
      </w:tblGrid>
      <w:tr w:rsidR="00966C15" w:rsidRPr="00B125FB" w:rsidTr="001D7362">
        <w:trPr>
          <w:cantSplit/>
          <w:trHeight w:val="769"/>
          <w:jc w:val="center"/>
        </w:trPr>
        <w:tc>
          <w:tcPr>
            <w:tcW w:w="728" w:type="dxa"/>
            <w:tcBorders>
              <w:top w:val="single" w:sz="4" w:space="0" w:color="auto"/>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353"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458"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966C15" w:rsidRPr="00233577" w:rsidTr="001D7362">
        <w:trPr>
          <w:cantSplit/>
          <w:trHeight w:val="762"/>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080"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kern w:val="0"/>
                <w:szCs w:val="21"/>
              </w:rPr>
            </w:pPr>
            <w:r w:rsidRPr="00B0157E">
              <w:rPr>
                <w:rFonts w:ascii="宋体" w:hAnsi="宋体" w:cs="宋体" w:hint="eastAsia"/>
                <w:kern w:val="0"/>
                <w:szCs w:val="21"/>
              </w:rPr>
              <w:t>电气学院</w:t>
            </w:r>
          </w:p>
        </w:tc>
        <w:tc>
          <w:tcPr>
            <w:tcW w:w="920"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褚红旭</w:t>
            </w:r>
          </w:p>
        </w:tc>
        <w:tc>
          <w:tcPr>
            <w:tcW w:w="1060"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段</w:t>
            </w:r>
            <w:r>
              <w:rPr>
                <w:rFonts w:ascii="宋体" w:hAnsi="宋体" w:cs="宋体"/>
                <w:color w:val="000000"/>
                <w:kern w:val="0"/>
                <w:szCs w:val="21"/>
              </w:rPr>
              <w:t xml:space="preserve">  </w:t>
            </w:r>
            <w:r w:rsidRPr="00B0157E">
              <w:rPr>
                <w:rFonts w:ascii="宋体" w:hAnsi="宋体" w:cs="宋体" w:hint="eastAsia"/>
                <w:color w:val="000000"/>
                <w:kern w:val="0"/>
                <w:szCs w:val="21"/>
              </w:rPr>
              <w:t>纳</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工程</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基于</w:t>
            </w:r>
            <w:r w:rsidRPr="00B0157E">
              <w:rPr>
                <w:rFonts w:ascii="宋体" w:hAnsi="宋体" w:cs="宋体"/>
                <w:color w:val="000000"/>
                <w:kern w:val="0"/>
                <w:szCs w:val="21"/>
              </w:rPr>
              <w:t>WiFi</w:t>
            </w:r>
            <w:r w:rsidRPr="00B0157E">
              <w:rPr>
                <w:rFonts w:ascii="宋体" w:hAnsi="宋体" w:cs="宋体" w:hint="eastAsia"/>
                <w:color w:val="000000"/>
                <w:kern w:val="0"/>
                <w:szCs w:val="21"/>
              </w:rPr>
              <w:t>的红外热释电感应系统设计</w:t>
            </w:r>
          </w:p>
        </w:tc>
        <w:tc>
          <w:tcPr>
            <w:tcW w:w="1458"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自然科学</w:t>
            </w:r>
          </w:p>
        </w:tc>
      </w:tr>
      <w:tr w:rsidR="00966C15" w:rsidRPr="00233577" w:rsidTr="001D7362">
        <w:trPr>
          <w:cantSplit/>
          <w:trHeight w:val="1081"/>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080"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传媒与影视学院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王星星</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樊传果</w:t>
            </w:r>
          </w:p>
        </w:tc>
        <w:tc>
          <w:tcPr>
            <w:tcW w:w="1247" w:type="dxa"/>
            <w:tcBorders>
              <w:top w:val="nil"/>
              <w:left w:val="nil"/>
              <w:bottom w:val="single" w:sz="4" w:space="0" w:color="auto"/>
              <w:right w:val="single" w:sz="4" w:space="0" w:color="auto"/>
            </w:tcBorders>
            <w:noWrap/>
            <w:vAlign w:val="center"/>
          </w:tcPr>
          <w:p w:rsidR="00966C15" w:rsidRPr="00B0157E" w:rsidRDefault="00966C15" w:rsidP="00DB059D">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艺术</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文化资源驱动型文创产品创意设计与品牌传播策略研究</w:t>
            </w:r>
          </w:p>
        </w:tc>
        <w:tc>
          <w:tcPr>
            <w:tcW w:w="1458"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RPr="00233577" w:rsidTr="001D7362">
        <w:trPr>
          <w:cantSplit/>
          <w:trHeight w:val="1068"/>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080"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机电工程学院</w:t>
            </w:r>
          </w:p>
        </w:tc>
        <w:tc>
          <w:tcPr>
            <w:tcW w:w="920" w:type="dxa"/>
            <w:tcBorders>
              <w:top w:val="nil"/>
              <w:left w:val="nil"/>
              <w:bottom w:val="single" w:sz="4" w:space="0" w:color="auto"/>
              <w:right w:val="single" w:sz="4" w:space="0" w:color="auto"/>
            </w:tcBorders>
            <w:shd w:val="clear" w:color="auto" w:fill="FFFFFF"/>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许若飞</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李永锋</w:t>
            </w:r>
          </w:p>
        </w:tc>
        <w:tc>
          <w:tcPr>
            <w:tcW w:w="1247" w:type="dxa"/>
            <w:tcBorders>
              <w:top w:val="nil"/>
              <w:left w:val="nil"/>
              <w:bottom w:val="single" w:sz="4" w:space="0" w:color="auto"/>
              <w:right w:val="single" w:sz="4" w:space="0" w:color="auto"/>
            </w:tcBorders>
            <w:vAlign w:val="center"/>
          </w:tcPr>
          <w:p w:rsidR="00966C15" w:rsidRPr="00B0157E" w:rsidRDefault="00966C15" w:rsidP="00DB059D">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艺术</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shd w:val="clear" w:color="auto" w:fill="FFFFFF"/>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基于失效模式与效应分析的远程医疗终端交互设计研究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RPr="00233577" w:rsidTr="001D7362">
        <w:trPr>
          <w:cantSplit/>
          <w:trHeight w:val="926"/>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美术学院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罗</w:t>
            </w:r>
            <w:r>
              <w:rPr>
                <w:rFonts w:ascii="宋体" w:hAnsi="宋体" w:cs="宋体"/>
                <w:color w:val="000000"/>
                <w:kern w:val="0"/>
                <w:szCs w:val="21"/>
              </w:rPr>
              <w:t xml:space="preserve">  </w:t>
            </w:r>
            <w:r w:rsidRPr="00B0157E">
              <w:rPr>
                <w:rFonts w:ascii="宋体" w:hAnsi="宋体" w:cs="宋体" w:hint="eastAsia"/>
                <w:color w:val="000000"/>
                <w:kern w:val="0"/>
                <w:szCs w:val="21"/>
              </w:rPr>
              <w:t>畅</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李砚祖</w:t>
            </w:r>
            <w:r>
              <w:rPr>
                <w:rFonts w:ascii="宋体" w:hAnsi="宋体" w:cs="宋体"/>
                <w:color w:val="000000"/>
                <w:kern w:val="0"/>
                <w:szCs w:val="21"/>
              </w:rPr>
              <w:t xml:space="preserve"> </w:t>
            </w:r>
            <w:r w:rsidRPr="00B0157E">
              <w:rPr>
                <w:rFonts w:ascii="宋体" w:hAnsi="宋体" w:cs="宋体" w:hint="eastAsia"/>
                <w:color w:val="000000"/>
                <w:kern w:val="0"/>
                <w:szCs w:val="21"/>
              </w:rPr>
              <w:t>马凯臻</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徐州非物质文化遗产与当地新农村建设的共生性研究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哲学与公共管理学院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孙</w:t>
            </w:r>
            <w:r>
              <w:rPr>
                <w:rFonts w:ascii="宋体" w:hAnsi="宋体" w:cs="宋体"/>
                <w:color w:val="000000"/>
                <w:kern w:val="0"/>
                <w:szCs w:val="21"/>
              </w:rPr>
              <w:t xml:space="preserve">  </w:t>
            </w:r>
            <w:r w:rsidRPr="00B0157E">
              <w:rPr>
                <w:rFonts w:ascii="宋体" w:hAnsi="宋体" w:cs="宋体" w:hint="eastAsia"/>
                <w:color w:val="000000"/>
                <w:kern w:val="0"/>
                <w:szCs w:val="21"/>
              </w:rPr>
              <w:t>羽</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周定财</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公共管理</w:t>
            </w:r>
            <w:r>
              <w:rPr>
                <w:rFonts w:ascii="宋体" w:hAnsi="宋体" w:cs="宋体" w:hint="eastAsia"/>
                <w:color w:val="000000"/>
                <w:kern w:val="0"/>
                <w:szCs w:val="21"/>
              </w:rPr>
              <w:t>硕士</w:t>
            </w:r>
            <w:r w:rsidRPr="00B0157E">
              <w:rPr>
                <w:rFonts w:ascii="宋体" w:hAnsi="宋体" w:cs="宋体" w:hint="eastAsia"/>
                <w:color w:val="000000"/>
                <w:kern w:val="0"/>
                <w:szCs w:val="21"/>
              </w:rPr>
              <w:t>（</w:t>
            </w:r>
            <w:r w:rsidRPr="00B0157E">
              <w:rPr>
                <w:rFonts w:ascii="宋体" w:hAnsi="宋体" w:cs="宋体"/>
                <w:color w:val="000000"/>
                <w:kern w:val="0"/>
                <w:szCs w:val="21"/>
              </w:rPr>
              <w:t>MPA)</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多省交界地区社会冲突协同治理研究</w:t>
            </w:r>
            <w:r w:rsidRPr="00B0157E">
              <w:rPr>
                <w:rFonts w:ascii="宋体" w:hAnsi="宋体" w:cs="宋体"/>
                <w:color w:val="000000"/>
                <w:kern w:val="0"/>
                <w:szCs w:val="21"/>
              </w:rPr>
              <w:t>——</w:t>
            </w:r>
            <w:r w:rsidRPr="00B0157E">
              <w:rPr>
                <w:rFonts w:ascii="宋体" w:hAnsi="宋体" w:cs="宋体" w:hint="eastAsia"/>
                <w:color w:val="000000"/>
                <w:kern w:val="0"/>
                <w:szCs w:val="21"/>
              </w:rPr>
              <w:t>以苏鲁豫皖地区为例</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6</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体育学院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王明明</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部义峰</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体育硕士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功能性游戏活动对</w:t>
            </w:r>
            <w:r w:rsidRPr="00B0157E">
              <w:rPr>
                <w:rFonts w:ascii="宋体" w:hAnsi="宋体" w:cs="宋体"/>
                <w:color w:val="000000"/>
                <w:kern w:val="0"/>
                <w:szCs w:val="21"/>
              </w:rPr>
              <w:t>5-6</w:t>
            </w:r>
            <w:r w:rsidRPr="00B0157E">
              <w:rPr>
                <w:rFonts w:ascii="宋体" w:hAnsi="宋体" w:cs="宋体" w:hint="eastAsia"/>
                <w:color w:val="000000"/>
                <w:kern w:val="0"/>
                <w:szCs w:val="21"/>
              </w:rPr>
              <w:t>岁幼儿身体素质影响的实验研究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1206"/>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7</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教育科学学院</w:t>
            </w:r>
            <w:r w:rsidRPr="00B0157E">
              <w:rPr>
                <w:rFonts w:ascii="宋体" w:hAnsi="宋体" w:cs="宋体"/>
                <w:color w:val="000000"/>
                <w:kern w:val="0"/>
                <w:szCs w:val="21"/>
              </w:rPr>
              <w:t>(</w:t>
            </w:r>
            <w:r w:rsidRPr="00B0157E">
              <w:rPr>
                <w:rFonts w:ascii="宋体" w:hAnsi="宋体" w:cs="宋体" w:hint="eastAsia"/>
                <w:color w:val="000000"/>
                <w:kern w:val="0"/>
                <w:szCs w:val="21"/>
              </w:rPr>
              <w:t>教师教育学院</w:t>
            </w:r>
            <w:r w:rsidRPr="00B0157E">
              <w:rPr>
                <w:rFonts w:ascii="宋体" w:hAnsi="宋体" w:cs="宋体"/>
                <w:color w:val="000000"/>
                <w:kern w:val="0"/>
                <w:szCs w:val="21"/>
              </w:rPr>
              <w:t>)</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w:t>
            </w:r>
            <w:r>
              <w:rPr>
                <w:rFonts w:ascii="宋体" w:hAnsi="宋体" w:cs="宋体"/>
                <w:color w:val="000000"/>
                <w:kern w:val="0"/>
                <w:szCs w:val="21"/>
              </w:rPr>
              <w:t xml:space="preserve">  </w:t>
            </w:r>
            <w:r w:rsidRPr="00B0157E">
              <w:rPr>
                <w:rFonts w:ascii="宋体" w:hAnsi="宋体" w:cs="宋体" w:hint="eastAsia"/>
                <w:color w:val="000000"/>
                <w:kern w:val="0"/>
                <w:szCs w:val="21"/>
              </w:rPr>
              <w:t>亚</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霍生玉</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苏教版与台湾康轩版小学语文教科书练习系统比较研究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1222"/>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8</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教育科学学院</w:t>
            </w:r>
            <w:r w:rsidRPr="00B0157E">
              <w:rPr>
                <w:rFonts w:ascii="宋体" w:hAnsi="宋体" w:cs="宋体"/>
                <w:color w:val="000000"/>
                <w:kern w:val="0"/>
                <w:szCs w:val="21"/>
              </w:rPr>
              <w:t>(</w:t>
            </w:r>
            <w:r w:rsidRPr="00B0157E">
              <w:rPr>
                <w:rFonts w:ascii="宋体" w:hAnsi="宋体" w:cs="宋体" w:hint="eastAsia"/>
                <w:color w:val="000000"/>
                <w:kern w:val="0"/>
                <w:szCs w:val="21"/>
              </w:rPr>
              <w:t>教师教育学院</w:t>
            </w:r>
            <w:r w:rsidRPr="00B0157E">
              <w:rPr>
                <w:rFonts w:ascii="宋体" w:hAnsi="宋体" w:cs="宋体"/>
                <w:color w:val="000000"/>
                <w:kern w:val="0"/>
                <w:szCs w:val="21"/>
              </w:rPr>
              <w:t>)</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徐晶晶</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佟雪峰</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小学数学教材例题编写的生活化研究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9</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化学化工学院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邢蓓蓓</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庄启亚</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初中化学立体化学阅读材料的创新设计与应用研究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1036"/>
          <w:jc w:val="center"/>
        </w:trPr>
        <w:tc>
          <w:tcPr>
            <w:tcW w:w="728" w:type="dxa"/>
            <w:tcBorders>
              <w:top w:val="nil"/>
              <w:left w:val="single" w:sz="4" w:space="0" w:color="auto"/>
              <w:bottom w:val="single" w:sz="4" w:space="0" w:color="auto"/>
              <w:right w:val="single" w:sz="4" w:space="0" w:color="auto"/>
            </w:tcBorders>
            <w:vAlign w:val="center"/>
          </w:tcPr>
          <w:p w:rsidR="00966C15"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10</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语言科学与艺术学院</w:t>
            </w:r>
          </w:p>
        </w:tc>
        <w:tc>
          <w:tcPr>
            <w:tcW w:w="92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陈</w:t>
            </w:r>
            <w:r>
              <w:rPr>
                <w:rFonts w:ascii="宋体" w:hAnsi="宋体" w:cs="宋体"/>
                <w:color w:val="000000"/>
                <w:kern w:val="0"/>
                <w:szCs w:val="21"/>
              </w:rPr>
              <w:t xml:space="preserve">  </w:t>
            </w:r>
            <w:r w:rsidRPr="00B0157E">
              <w:rPr>
                <w:rFonts w:ascii="宋体" w:hAnsi="宋体" w:cs="宋体" w:hint="eastAsia"/>
                <w:color w:val="000000"/>
                <w:kern w:val="0"/>
                <w:szCs w:val="21"/>
              </w:rPr>
              <w:t>思</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蔡</w:t>
            </w:r>
            <w:r>
              <w:rPr>
                <w:rFonts w:ascii="宋体" w:hAnsi="宋体" w:cs="宋体"/>
                <w:color w:val="000000"/>
                <w:kern w:val="0"/>
                <w:szCs w:val="21"/>
              </w:rPr>
              <w:t xml:space="preserve">  </w:t>
            </w:r>
            <w:r w:rsidRPr="00B0157E">
              <w:rPr>
                <w:rFonts w:ascii="宋体" w:hAnsi="宋体" w:cs="宋体" w:hint="eastAsia"/>
                <w:color w:val="000000"/>
                <w:kern w:val="0"/>
                <w:szCs w:val="21"/>
              </w:rPr>
              <w:t>冰</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汉语国际教育</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对外汉语汉字教学中文化导入教学效果的实验研究</w:t>
            </w:r>
          </w:p>
        </w:tc>
        <w:tc>
          <w:tcPr>
            <w:tcW w:w="1458" w:type="dxa"/>
            <w:tcBorders>
              <w:top w:val="nil"/>
              <w:left w:val="nil"/>
              <w:bottom w:val="single" w:sz="4" w:space="0" w:color="auto"/>
              <w:right w:val="single" w:sz="4" w:space="0" w:color="auto"/>
            </w:tcBorders>
            <w:noWrap/>
            <w:vAlign w:val="center"/>
          </w:tcPr>
          <w:p w:rsidR="00966C15" w:rsidRPr="00233577"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966C15"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11</w:t>
            </w:r>
          </w:p>
        </w:tc>
        <w:tc>
          <w:tcPr>
            <w:tcW w:w="108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法学院</w:t>
            </w:r>
          </w:p>
        </w:tc>
        <w:tc>
          <w:tcPr>
            <w:tcW w:w="920" w:type="dxa"/>
            <w:tcBorders>
              <w:top w:val="nil"/>
              <w:left w:val="nil"/>
              <w:bottom w:val="single" w:sz="4" w:space="0" w:color="auto"/>
              <w:right w:val="single" w:sz="4" w:space="0" w:color="auto"/>
            </w:tcBorders>
            <w:noWrap/>
            <w:vAlign w:val="center"/>
          </w:tcPr>
          <w:p w:rsidR="00966C15" w:rsidRPr="00865750" w:rsidRDefault="00966C15" w:rsidP="00100DA0">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毛宁仙</w:t>
            </w:r>
          </w:p>
        </w:tc>
        <w:tc>
          <w:tcPr>
            <w:tcW w:w="1060" w:type="dxa"/>
            <w:tcBorders>
              <w:top w:val="nil"/>
              <w:left w:val="nil"/>
              <w:bottom w:val="single" w:sz="4" w:space="0" w:color="auto"/>
              <w:right w:val="single" w:sz="4" w:space="0" w:color="auto"/>
            </w:tcBorders>
            <w:noWrap/>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张峰振</w:t>
            </w:r>
          </w:p>
        </w:tc>
        <w:tc>
          <w:tcPr>
            <w:tcW w:w="1247"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法律硕士</w:t>
            </w:r>
          </w:p>
        </w:tc>
        <w:tc>
          <w:tcPr>
            <w:tcW w:w="2353" w:type="dxa"/>
            <w:tcBorders>
              <w:top w:val="nil"/>
              <w:left w:val="nil"/>
              <w:bottom w:val="single" w:sz="4" w:space="0" w:color="auto"/>
              <w:right w:val="single" w:sz="4" w:space="0" w:color="auto"/>
            </w:tcBorders>
            <w:vAlign w:val="center"/>
          </w:tcPr>
          <w:p w:rsidR="00966C15" w:rsidRPr="00B0157E" w:rsidRDefault="00966C15"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公安机关治安传唤行为法律规制研究</w:t>
            </w:r>
          </w:p>
        </w:tc>
        <w:tc>
          <w:tcPr>
            <w:tcW w:w="1458" w:type="dxa"/>
            <w:tcBorders>
              <w:top w:val="nil"/>
              <w:left w:val="nil"/>
              <w:bottom w:val="single" w:sz="4" w:space="0" w:color="auto"/>
              <w:right w:val="single" w:sz="4" w:space="0" w:color="auto"/>
            </w:tcBorders>
            <w:noWrap/>
            <w:vAlign w:val="center"/>
          </w:tcPr>
          <w:p w:rsidR="00966C15" w:rsidRDefault="00966C15" w:rsidP="001D7362">
            <w:pPr>
              <w:widowControl/>
              <w:adjustRightInd w:val="0"/>
              <w:snapToGrid w:val="0"/>
              <w:jc w:val="center"/>
              <w:rPr>
                <w:rFonts w:ascii="宋体" w:cs="宋体"/>
                <w:color w:val="000000"/>
                <w:sz w:val="20"/>
                <w:szCs w:val="20"/>
              </w:rPr>
            </w:pPr>
            <w:r w:rsidRPr="00B0157E">
              <w:rPr>
                <w:rFonts w:ascii="宋体" w:hAnsi="宋体" w:cs="宋体" w:hint="eastAsia"/>
                <w:color w:val="000000"/>
                <w:kern w:val="0"/>
                <w:szCs w:val="21"/>
              </w:rPr>
              <w:t>人文社科</w:t>
            </w:r>
          </w:p>
        </w:tc>
      </w:tr>
      <w:tr w:rsidR="00966C15"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12</w:t>
            </w:r>
          </w:p>
        </w:tc>
        <w:tc>
          <w:tcPr>
            <w:tcW w:w="1080" w:type="dxa"/>
            <w:tcBorders>
              <w:top w:val="nil"/>
              <w:left w:val="nil"/>
              <w:bottom w:val="single" w:sz="4" w:space="0" w:color="auto"/>
              <w:right w:val="single" w:sz="4" w:space="0" w:color="auto"/>
            </w:tcBorders>
            <w:noWrap/>
            <w:vAlign w:val="center"/>
          </w:tcPr>
          <w:p w:rsidR="00966C15" w:rsidRPr="00C94971" w:rsidRDefault="00966C15"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传媒与影视学院</w:t>
            </w:r>
          </w:p>
        </w:tc>
        <w:tc>
          <w:tcPr>
            <w:tcW w:w="920" w:type="dxa"/>
            <w:tcBorders>
              <w:top w:val="nil"/>
              <w:left w:val="nil"/>
              <w:bottom w:val="single" w:sz="4" w:space="0" w:color="auto"/>
              <w:right w:val="single" w:sz="4" w:space="0" w:color="auto"/>
            </w:tcBorders>
            <w:noWrap/>
            <w:vAlign w:val="center"/>
          </w:tcPr>
          <w:p w:rsidR="00966C15" w:rsidRPr="00C94971" w:rsidRDefault="00966C15"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吕新阳</w:t>
            </w:r>
          </w:p>
        </w:tc>
        <w:tc>
          <w:tcPr>
            <w:tcW w:w="1060" w:type="dxa"/>
            <w:tcBorders>
              <w:top w:val="nil"/>
              <w:left w:val="nil"/>
              <w:bottom w:val="single" w:sz="4" w:space="0" w:color="auto"/>
              <w:right w:val="single" w:sz="4" w:space="0" w:color="auto"/>
            </w:tcBorders>
            <w:noWrap/>
            <w:vAlign w:val="center"/>
          </w:tcPr>
          <w:p w:rsidR="00966C15" w:rsidRPr="00C94971" w:rsidRDefault="00966C15"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苗新萍</w:t>
            </w:r>
          </w:p>
        </w:tc>
        <w:tc>
          <w:tcPr>
            <w:tcW w:w="1247" w:type="dxa"/>
            <w:tcBorders>
              <w:top w:val="nil"/>
              <w:left w:val="nil"/>
              <w:bottom w:val="single" w:sz="4" w:space="0" w:color="auto"/>
              <w:right w:val="single" w:sz="4" w:space="0" w:color="auto"/>
            </w:tcBorders>
            <w:vAlign w:val="center"/>
          </w:tcPr>
          <w:p w:rsidR="00966C15" w:rsidRPr="00C94971" w:rsidRDefault="00966C15"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vAlign w:val="center"/>
          </w:tcPr>
          <w:p w:rsidR="00966C15" w:rsidRPr="00C94971" w:rsidRDefault="00966C15"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“互联网</w:t>
            </w:r>
            <w:r w:rsidRPr="00C94971">
              <w:rPr>
                <w:rFonts w:ascii="宋体" w:hAnsi="宋体" w:cs="宋体"/>
                <w:color w:val="000000"/>
                <w:kern w:val="0"/>
                <w:szCs w:val="21"/>
              </w:rPr>
              <w:t>+</w:t>
            </w:r>
            <w:r w:rsidRPr="00C94971">
              <w:rPr>
                <w:rFonts w:ascii="宋体" w:hAnsi="宋体" w:cs="宋体" w:hint="eastAsia"/>
                <w:color w:val="000000"/>
                <w:kern w:val="0"/>
                <w:szCs w:val="21"/>
              </w:rPr>
              <w:t>”环境下国产商业电影质量对票房的影响</w:t>
            </w:r>
          </w:p>
        </w:tc>
        <w:tc>
          <w:tcPr>
            <w:tcW w:w="1458" w:type="dxa"/>
            <w:tcBorders>
              <w:top w:val="nil"/>
              <w:left w:val="nil"/>
              <w:bottom w:val="single" w:sz="4" w:space="0" w:color="auto"/>
              <w:right w:val="single" w:sz="4" w:space="0" w:color="auto"/>
            </w:tcBorders>
            <w:noWrap/>
            <w:vAlign w:val="center"/>
          </w:tcPr>
          <w:p w:rsidR="00966C15" w:rsidRDefault="00966C15" w:rsidP="001D7362">
            <w:pPr>
              <w:widowControl/>
              <w:adjustRightInd w:val="0"/>
              <w:snapToGrid w:val="0"/>
              <w:jc w:val="center"/>
              <w:rPr>
                <w:rFonts w:ascii="宋体" w:cs="宋体"/>
                <w:color w:val="000000"/>
                <w:sz w:val="20"/>
                <w:szCs w:val="20"/>
              </w:rPr>
            </w:pPr>
            <w:r w:rsidRPr="00B0157E">
              <w:rPr>
                <w:rFonts w:ascii="宋体" w:hAnsi="宋体" w:cs="宋体" w:hint="eastAsia"/>
                <w:color w:val="000000"/>
                <w:kern w:val="0"/>
                <w:szCs w:val="21"/>
              </w:rPr>
              <w:t>人文社科</w:t>
            </w:r>
          </w:p>
        </w:tc>
      </w:tr>
    </w:tbl>
    <w:p w:rsidR="00966C15" w:rsidRDefault="00966C15"/>
    <w:p w:rsidR="00966C15" w:rsidRDefault="00966C15">
      <w:pPr>
        <w:widowControl/>
        <w:jc w:val="left"/>
      </w:pPr>
      <w:r>
        <w:br w:type="page"/>
      </w:r>
    </w:p>
    <w:p w:rsidR="00966C15" w:rsidRPr="00D74F11" w:rsidRDefault="00966C15" w:rsidP="00D74F11">
      <w:pPr>
        <w:spacing w:before="120" w:after="240" w:line="500" w:lineRule="exact"/>
        <w:jc w:val="center"/>
        <w:rPr>
          <w:rFonts w:ascii="方正小标宋简体" w:eastAsia="方正小标宋简体"/>
          <w:bCs/>
          <w:sz w:val="30"/>
          <w:szCs w:val="30"/>
        </w:rPr>
      </w:pPr>
      <w:r w:rsidRPr="00D74F11">
        <w:rPr>
          <w:rFonts w:ascii="方正小标宋简体" w:eastAsia="方正小标宋简体" w:hint="eastAsia"/>
          <w:bCs/>
          <w:sz w:val="30"/>
          <w:szCs w:val="30"/>
        </w:rPr>
        <w:t>江苏省研究生学术交流项目及长三角合作项目</w:t>
      </w:r>
      <w:r>
        <w:rPr>
          <w:rFonts w:ascii="方正小标宋简体" w:eastAsia="方正小标宋简体" w:hint="eastAsia"/>
          <w:bCs/>
          <w:sz w:val="30"/>
          <w:szCs w:val="30"/>
        </w:rPr>
        <w:t>推荐结果</w:t>
      </w:r>
    </w:p>
    <w:p w:rsidR="00966C15" w:rsidRPr="00D74F11" w:rsidRDefault="00966C15" w:rsidP="00900C0E">
      <w:pPr>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2</w:t>
      </w:r>
      <w:r>
        <w:rPr>
          <w:rFonts w:ascii="方正小标宋简体" w:eastAsia="方正小标宋简体" w:hint="eastAsia"/>
          <w:bCs/>
          <w:sz w:val="30"/>
          <w:szCs w:val="30"/>
        </w:rPr>
        <w:t>项）</w:t>
      </w:r>
    </w:p>
    <w:tbl>
      <w:tblPr>
        <w:tblW w:w="8610" w:type="dxa"/>
        <w:jc w:val="center"/>
        <w:tblInd w:w="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
        <w:gridCol w:w="1434"/>
        <w:gridCol w:w="1749"/>
        <w:gridCol w:w="2410"/>
        <w:gridCol w:w="2504"/>
      </w:tblGrid>
      <w:tr w:rsidR="00966C15" w:rsidRPr="006278AF" w:rsidTr="00100DA0">
        <w:trPr>
          <w:trHeight w:val="774"/>
          <w:jc w:val="center"/>
        </w:trPr>
        <w:tc>
          <w:tcPr>
            <w:tcW w:w="513" w:type="dxa"/>
            <w:vAlign w:val="center"/>
          </w:tcPr>
          <w:p w:rsidR="00966C15" w:rsidRPr="005F03CE" w:rsidRDefault="00966C15" w:rsidP="001D7362">
            <w:pPr>
              <w:spacing w:line="240" w:lineRule="atLeast"/>
              <w:jc w:val="center"/>
              <w:rPr>
                <w:rFonts w:ascii="宋体"/>
                <w:b/>
                <w:bCs/>
                <w:sz w:val="24"/>
              </w:rPr>
            </w:pPr>
            <w:r w:rsidRPr="005F03CE">
              <w:rPr>
                <w:rFonts w:ascii="宋体" w:hAnsi="宋体" w:hint="eastAsia"/>
                <w:b/>
                <w:bCs/>
                <w:sz w:val="24"/>
              </w:rPr>
              <w:t>序号</w:t>
            </w:r>
          </w:p>
        </w:tc>
        <w:tc>
          <w:tcPr>
            <w:tcW w:w="1434" w:type="dxa"/>
            <w:vAlign w:val="center"/>
          </w:tcPr>
          <w:p w:rsidR="00966C15" w:rsidRPr="005F03CE" w:rsidRDefault="00966C15" w:rsidP="001D7362">
            <w:pPr>
              <w:spacing w:line="240" w:lineRule="atLeast"/>
              <w:jc w:val="center"/>
              <w:rPr>
                <w:rFonts w:ascii="宋体"/>
                <w:b/>
                <w:bCs/>
                <w:sz w:val="24"/>
              </w:rPr>
            </w:pPr>
            <w:r>
              <w:rPr>
                <w:rFonts w:ascii="宋体" w:hAnsi="宋体" w:hint="eastAsia"/>
                <w:b/>
                <w:bCs/>
                <w:sz w:val="24"/>
              </w:rPr>
              <w:t>项目类型</w:t>
            </w:r>
          </w:p>
        </w:tc>
        <w:tc>
          <w:tcPr>
            <w:tcW w:w="1749" w:type="dxa"/>
            <w:vAlign w:val="center"/>
          </w:tcPr>
          <w:p w:rsidR="00966C15" w:rsidRPr="005F03CE" w:rsidRDefault="00966C15" w:rsidP="001D7362">
            <w:pPr>
              <w:spacing w:line="240" w:lineRule="atLeast"/>
              <w:jc w:val="center"/>
              <w:rPr>
                <w:rFonts w:ascii="宋体"/>
                <w:b/>
                <w:bCs/>
                <w:sz w:val="24"/>
              </w:rPr>
            </w:pPr>
            <w:r>
              <w:rPr>
                <w:rFonts w:ascii="宋体" w:hAnsi="宋体" w:hint="eastAsia"/>
                <w:b/>
                <w:bCs/>
                <w:sz w:val="24"/>
              </w:rPr>
              <w:t>承</w:t>
            </w:r>
            <w:r w:rsidRPr="005F03CE">
              <w:rPr>
                <w:rFonts w:ascii="宋体" w:hAnsi="宋体" w:hint="eastAsia"/>
                <w:b/>
                <w:bCs/>
                <w:sz w:val="24"/>
              </w:rPr>
              <w:t>办单位</w:t>
            </w:r>
            <w:r w:rsidRPr="005F03CE">
              <w:rPr>
                <w:rFonts w:ascii="宋体" w:hAnsi="宋体"/>
                <w:b/>
                <w:bCs/>
                <w:sz w:val="24"/>
              </w:rPr>
              <w:t xml:space="preserve"> </w:t>
            </w:r>
          </w:p>
        </w:tc>
        <w:tc>
          <w:tcPr>
            <w:tcW w:w="2410" w:type="dxa"/>
            <w:vAlign w:val="center"/>
          </w:tcPr>
          <w:p w:rsidR="00966C15" w:rsidRPr="005F03CE" w:rsidRDefault="00966C15" w:rsidP="001D7362">
            <w:pPr>
              <w:spacing w:line="240" w:lineRule="atLeast"/>
              <w:jc w:val="center"/>
              <w:rPr>
                <w:rFonts w:ascii="宋体"/>
                <w:b/>
                <w:bCs/>
                <w:sz w:val="24"/>
              </w:rPr>
            </w:pPr>
            <w:r w:rsidRPr="005F03CE">
              <w:rPr>
                <w:rFonts w:ascii="宋体" w:hAnsi="宋体" w:hint="eastAsia"/>
                <w:b/>
                <w:bCs/>
                <w:sz w:val="24"/>
              </w:rPr>
              <w:t>协办单位</w:t>
            </w:r>
            <w:r w:rsidRPr="005F03CE">
              <w:rPr>
                <w:rFonts w:ascii="宋体" w:hAnsi="宋体"/>
                <w:b/>
                <w:bCs/>
                <w:sz w:val="24"/>
              </w:rPr>
              <w:t xml:space="preserve"> </w:t>
            </w:r>
          </w:p>
        </w:tc>
        <w:tc>
          <w:tcPr>
            <w:tcW w:w="2504" w:type="dxa"/>
            <w:vAlign w:val="center"/>
          </w:tcPr>
          <w:p w:rsidR="00966C15" w:rsidRPr="005F03CE" w:rsidRDefault="00966C15" w:rsidP="001D7362">
            <w:pPr>
              <w:spacing w:line="240" w:lineRule="atLeast"/>
              <w:jc w:val="center"/>
              <w:rPr>
                <w:rFonts w:ascii="宋体"/>
                <w:b/>
                <w:bCs/>
                <w:sz w:val="24"/>
              </w:rPr>
            </w:pPr>
            <w:r w:rsidRPr="005F03CE">
              <w:rPr>
                <w:rFonts w:ascii="宋体" w:hAnsi="宋体" w:hint="eastAsia"/>
                <w:b/>
                <w:bCs/>
                <w:sz w:val="24"/>
              </w:rPr>
              <w:t>项目名称</w:t>
            </w:r>
          </w:p>
        </w:tc>
      </w:tr>
      <w:tr w:rsidR="00966C15" w:rsidTr="00100DA0">
        <w:trPr>
          <w:trHeight w:val="471"/>
          <w:jc w:val="center"/>
        </w:trPr>
        <w:tc>
          <w:tcPr>
            <w:tcW w:w="513" w:type="dxa"/>
            <w:vAlign w:val="center"/>
          </w:tcPr>
          <w:p w:rsidR="00966C15" w:rsidRPr="00985F71" w:rsidRDefault="00966C15" w:rsidP="001D7362">
            <w:pPr>
              <w:spacing w:line="460" w:lineRule="exact"/>
              <w:jc w:val="center"/>
              <w:rPr>
                <w:color w:val="000000"/>
                <w:szCs w:val="21"/>
              </w:rPr>
            </w:pPr>
            <w:r w:rsidRPr="00985F71">
              <w:rPr>
                <w:color w:val="000000"/>
                <w:szCs w:val="21"/>
              </w:rPr>
              <w:t>1</w:t>
            </w:r>
          </w:p>
        </w:tc>
        <w:tc>
          <w:tcPr>
            <w:tcW w:w="1434"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长三角合作项目</w:t>
            </w:r>
          </w:p>
        </w:tc>
        <w:tc>
          <w:tcPr>
            <w:tcW w:w="1749"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江苏师范大学</w:t>
            </w:r>
          </w:p>
        </w:tc>
        <w:tc>
          <w:tcPr>
            <w:tcW w:w="2410"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青海省海南州教育局</w:t>
            </w:r>
          </w:p>
        </w:tc>
        <w:tc>
          <w:tcPr>
            <w:tcW w:w="2504"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江苏师范大学研究生青海支教实践</w:t>
            </w:r>
          </w:p>
        </w:tc>
      </w:tr>
      <w:tr w:rsidR="00966C15" w:rsidTr="00100DA0">
        <w:trPr>
          <w:trHeight w:val="471"/>
          <w:jc w:val="center"/>
        </w:trPr>
        <w:tc>
          <w:tcPr>
            <w:tcW w:w="513" w:type="dxa"/>
            <w:vAlign w:val="center"/>
          </w:tcPr>
          <w:p w:rsidR="00966C15" w:rsidRPr="00985F71" w:rsidRDefault="00966C15" w:rsidP="001D7362">
            <w:pPr>
              <w:spacing w:line="460" w:lineRule="exact"/>
              <w:jc w:val="center"/>
              <w:rPr>
                <w:color w:val="000000"/>
                <w:szCs w:val="21"/>
              </w:rPr>
            </w:pPr>
            <w:r w:rsidRPr="00985F71">
              <w:rPr>
                <w:color w:val="000000"/>
                <w:szCs w:val="21"/>
              </w:rPr>
              <w:t>2</w:t>
            </w:r>
          </w:p>
        </w:tc>
        <w:tc>
          <w:tcPr>
            <w:tcW w:w="1434"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研究生学术交流项目</w:t>
            </w:r>
          </w:p>
        </w:tc>
        <w:tc>
          <w:tcPr>
            <w:tcW w:w="1749"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江苏师范大学</w:t>
            </w:r>
          </w:p>
        </w:tc>
        <w:tc>
          <w:tcPr>
            <w:tcW w:w="2410"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南通大学、中国矿业大学、徐州医科大学、淮海工学院、淮阴工学院、淮阴师范学院</w:t>
            </w:r>
          </w:p>
        </w:tc>
        <w:tc>
          <w:tcPr>
            <w:tcW w:w="2504" w:type="dxa"/>
            <w:vAlign w:val="center"/>
          </w:tcPr>
          <w:p w:rsidR="00966C15" w:rsidRPr="00985F71" w:rsidRDefault="00966C15" w:rsidP="001D7362">
            <w:pPr>
              <w:adjustRightInd w:val="0"/>
              <w:snapToGrid w:val="0"/>
              <w:rPr>
                <w:color w:val="000000"/>
                <w:szCs w:val="21"/>
              </w:rPr>
            </w:pPr>
            <w:r w:rsidRPr="00985F71">
              <w:rPr>
                <w:rFonts w:hint="eastAsia"/>
                <w:color w:val="000000"/>
                <w:szCs w:val="21"/>
              </w:rPr>
              <w:t>江苏省“七校联盟”研究生学术交流周</w:t>
            </w:r>
          </w:p>
        </w:tc>
      </w:tr>
    </w:tbl>
    <w:p w:rsidR="00966C15" w:rsidRDefault="00966C15" w:rsidP="00900C0E">
      <w:pPr>
        <w:jc w:val="center"/>
        <w:rPr>
          <w:rFonts w:ascii="方正小标宋简体" w:eastAsia="方正小标宋简体"/>
          <w:bCs/>
          <w:sz w:val="30"/>
          <w:szCs w:val="30"/>
        </w:rPr>
      </w:pPr>
    </w:p>
    <w:p w:rsidR="00966C15" w:rsidRDefault="00966C15">
      <w:pPr>
        <w:widowControl/>
        <w:jc w:val="left"/>
        <w:rPr>
          <w:rFonts w:ascii="方正小标宋简体" w:eastAsia="方正小标宋简体"/>
          <w:bCs/>
          <w:sz w:val="30"/>
          <w:szCs w:val="30"/>
        </w:rPr>
      </w:pPr>
      <w:r>
        <w:rPr>
          <w:rFonts w:ascii="方正小标宋简体" w:eastAsia="方正小标宋简体"/>
          <w:bCs/>
          <w:sz w:val="30"/>
          <w:szCs w:val="30"/>
        </w:rPr>
        <w:br w:type="page"/>
      </w:r>
    </w:p>
    <w:p w:rsidR="00966C15" w:rsidRDefault="00966C15" w:rsidP="00D47FA6">
      <w:pPr>
        <w:spacing w:before="120" w:after="240" w:line="500" w:lineRule="exact"/>
        <w:jc w:val="center"/>
        <w:rPr>
          <w:rFonts w:ascii="方正小标宋简体" w:eastAsia="方正小标宋简体"/>
          <w:bCs/>
          <w:sz w:val="30"/>
          <w:szCs w:val="30"/>
        </w:rPr>
      </w:pPr>
      <w:r w:rsidRPr="00D47FA6">
        <w:rPr>
          <w:rFonts w:ascii="方正小标宋简体" w:eastAsia="方正小标宋简体" w:hint="eastAsia"/>
          <w:bCs/>
          <w:sz w:val="30"/>
          <w:szCs w:val="30"/>
        </w:rPr>
        <w:t>江苏省研究生工作站认定</w:t>
      </w:r>
      <w:r>
        <w:rPr>
          <w:rFonts w:ascii="方正小标宋简体" w:eastAsia="方正小标宋简体" w:hint="eastAsia"/>
          <w:bCs/>
          <w:sz w:val="30"/>
          <w:szCs w:val="30"/>
        </w:rPr>
        <w:t>推荐结果</w:t>
      </w:r>
    </w:p>
    <w:p w:rsidR="00966C15" w:rsidRPr="00D47FA6" w:rsidRDefault="00966C15" w:rsidP="00D47FA6">
      <w:pPr>
        <w:spacing w:before="120" w:after="240" w:line="500" w:lineRule="exact"/>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2</w:t>
      </w:r>
      <w:r>
        <w:rPr>
          <w:rFonts w:ascii="方正小标宋简体" w:eastAsia="方正小标宋简体" w:hint="eastAsia"/>
          <w:bCs/>
          <w:sz w:val="30"/>
          <w:szCs w:val="30"/>
        </w:rPr>
        <w:t>项）</w:t>
      </w:r>
    </w:p>
    <w:tbl>
      <w:tblPr>
        <w:tblW w:w="8505" w:type="dxa"/>
        <w:tblInd w:w="250" w:type="dxa"/>
        <w:tblBorders>
          <w:top w:val="single" w:sz="8" w:space="0" w:color="auto"/>
          <w:left w:val="single" w:sz="8" w:space="0" w:color="auto"/>
          <w:bottom w:val="single" w:sz="8" w:space="0" w:color="auto"/>
          <w:right w:val="single" w:sz="8" w:space="0" w:color="auto"/>
        </w:tblBorders>
        <w:tblLayout w:type="fixed"/>
        <w:tblLook w:val="0000"/>
      </w:tblPr>
      <w:tblGrid>
        <w:gridCol w:w="758"/>
        <w:gridCol w:w="2361"/>
        <w:gridCol w:w="1984"/>
        <w:gridCol w:w="1559"/>
        <w:gridCol w:w="1843"/>
      </w:tblGrid>
      <w:tr w:rsidR="00966C15" w:rsidTr="00D47FA6">
        <w:trPr>
          <w:trHeight w:val="671"/>
        </w:trPr>
        <w:tc>
          <w:tcPr>
            <w:tcW w:w="758" w:type="dxa"/>
            <w:tcBorders>
              <w:top w:val="single" w:sz="6" w:space="0" w:color="auto"/>
              <w:bottom w:val="single" w:sz="6" w:space="0" w:color="auto"/>
              <w:right w:val="single" w:sz="6" w:space="0" w:color="auto"/>
            </w:tcBorders>
            <w:noWrap/>
            <w:vAlign w:val="center"/>
          </w:tcPr>
          <w:p w:rsidR="00966C15" w:rsidRPr="00270C7E" w:rsidRDefault="00966C15" w:rsidP="001D7362">
            <w:pPr>
              <w:spacing w:line="240" w:lineRule="atLeast"/>
              <w:jc w:val="center"/>
              <w:rPr>
                <w:rFonts w:ascii="宋体"/>
                <w:b/>
                <w:bCs/>
                <w:sz w:val="24"/>
              </w:rPr>
            </w:pPr>
            <w:r w:rsidRPr="00270C7E">
              <w:rPr>
                <w:rFonts w:ascii="宋体" w:hAnsi="宋体" w:hint="eastAsia"/>
                <w:b/>
                <w:bCs/>
                <w:sz w:val="24"/>
              </w:rPr>
              <w:t>序号</w:t>
            </w:r>
          </w:p>
        </w:tc>
        <w:tc>
          <w:tcPr>
            <w:tcW w:w="2361" w:type="dxa"/>
            <w:tcBorders>
              <w:top w:val="single" w:sz="6" w:space="0" w:color="auto"/>
              <w:left w:val="single" w:sz="6" w:space="0" w:color="auto"/>
              <w:bottom w:val="single" w:sz="6" w:space="0" w:color="auto"/>
              <w:right w:val="single" w:sz="6" w:space="0" w:color="auto"/>
            </w:tcBorders>
            <w:noWrap/>
            <w:vAlign w:val="center"/>
          </w:tcPr>
          <w:p w:rsidR="00966C15" w:rsidRPr="00270C7E" w:rsidRDefault="00966C15" w:rsidP="001D7362">
            <w:pPr>
              <w:spacing w:line="240" w:lineRule="atLeast"/>
              <w:jc w:val="center"/>
              <w:rPr>
                <w:rFonts w:ascii="宋体"/>
                <w:b/>
                <w:bCs/>
                <w:sz w:val="24"/>
              </w:rPr>
            </w:pPr>
            <w:r w:rsidRPr="00270C7E">
              <w:rPr>
                <w:rFonts w:ascii="宋体" w:hAnsi="宋体" w:hint="eastAsia"/>
                <w:b/>
                <w:bCs/>
                <w:sz w:val="24"/>
              </w:rPr>
              <w:t>认定申请</w:t>
            </w:r>
            <w:r>
              <w:rPr>
                <w:rFonts w:ascii="宋体" w:hAnsi="宋体" w:hint="eastAsia"/>
                <w:b/>
                <w:bCs/>
                <w:sz w:val="24"/>
              </w:rPr>
              <w:t>单位</w:t>
            </w:r>
            <w:r w:rsidRPr="00270C7E">
              <w:rPr>
                <w:rFonts w:ascii="宋体" w:hAnsi="宋体" w:hint="eastAsia"/>
                <w:b/>
                <w:bCs/>
                <w:sz w:val="24"/>
              </w:rPr>
              <w:t>名称</w:t>
            </w:r>
          </w:p>
        </w:tc>
        <w:tc>
          <w:tcPr>
            <w:tcW w:w="1984" w:type="dxa"/>
            <w:tcBorders>
              <w:top w:val="single" w:sz="6" w:space="0" w:color="auto"/>
              <w:left w:val="single" w:sz="6" w:space="0" w:color="auto"/>
              <w:bottom w:val="single" w:sz="6" w:space="0" w:color="auto"/>
              <w:right w:val="single" w:sz="6" w:space="0" w:color="auto"/>
            </w:tcBorders>
            <w:noWrap/>
            <w:vAlign w:val="center"/>
          </w:tcPr>
          <w:p w:rsidR="00966C15" w:rsidRPr="00270C7E" w:rsidRDefault="00966C15" w:rsidP="001D7362">
            <w:pPr>
              <w:spacing w:line="240" w:lineRule="atLeast"/>
              <w:jc w:val="center"/>
              <w:rPr>
                <w:rFonts w:ascii="宋体"/>
                <w:b/>
                <w:bCs/>
                <w:sz w:val="24"/>
              </w:rPr>
            </w:pPr>
            <w:r w:rsidRPr="00270C7E">
              <w:rPr>
                <w:rFonts w:ascii="宋体" w:hAnsi="宋体" w:hint="eastAsia"/>
                <w:b/>
                <w:bCs/>
                <w:sz w:val="24"/>
              </w:rPr>
              <w:t>合作高校名称</w:t>
            </w:r>
          </w:p>
        </w:tc>
        <w:tc>
          <w:tcPr>
            <w:tcW w:w="1559" w:type="dxa"/>
            <w:tcBorders>
              <w:top w:val="single" w:sz="6" w:space="0" w:color="auto"/>
              <w:left w:val="single" w:sz="6" w:space="0" w:color="auto"/>
              <w:bottom w:val="single" w:sz="6" w:space="0" w:color="auto"/>
              <w:right w:val="single" w:sz="6" w:space="0" w:color="auto"/>
            </w:tcBorders>
            <w:noWrap/>
            <w:vAlign w:val="center"/>
          </w:tcPr>
          <w:p w:rsidR="00966C15" w:rsidRPr="00270C7E" w:rsidRDefault="00966C15" w:rsidP="001D7362">
            <w:pPr>
              <w:spacing w:line="240" w:lineRule="atLeast"/>
              <w:jc w:val="center"/>
              <w:rPr>
                <w:rFonts w:ascii="宋体"/>
                <w:b/>
                <w:bCs/>
                <w:sz w:val="24"/>
              </w:rPr>
            </w:pPr>
            <w:r w:rsidRPr="00270C7E">
              <w:rPr>
                <w:rFonts w:ascii="宋体" w:hAnsi="宋体" w:hint="eastAsia"/>
                <w:b/>
                <w:bCs/>
                <w:sz w:val="24"/>
              </w:rPr>
              <w:t>研发课题数</w:t>
            </w:r>
          </w:p>
        </w:tc>
        <w:tc>
          <w:tcPr>
            <w:tcW w:w="1843" w:type="dxa"/>
            <w:tcBorders>
              <w:top w:val="single" w:sz="6" w:space="0" w:color="auto"/>
              <w:left w:val="single" w:sz="6" w:space="0" w:color="auto"/>
              <w:bottom w:val="single" w:sz="6" w:space="0" w:color="auto"/>
              <w:right w:val="single" w:sz="6" w:space="0" w:color="auto"/>
            </w:tcBorders>
            <w:noWrap/>
            <w:vAlign w:val="center"/>
          </w:tcPr>
          <w:p w:rsidR="00966C15" w:rsidRPr="00270C7E" w:rsidRDefault="00966C15" w:rsidP="001D7362">
            <w:pPr>
              <w:spacing w:line="240" w:lineRule="atLeast"/>
              <w:jc w:val="center"/>
              <w:rPr>
                <w:rFonts w:ascii="宋体"/>
                <w:b/>
                <w:bCs/>
                <w:sz w:val="24"/>
              </w:rPr>
            </w:pPr>
            <w:r w:rsidRPr="00FE4D08">
              <w:rPr>
                <w:rFonts w:ascii="宋体" w:hAnsi="宋体"/>
                <w:b/>
                <w:bCs/>
                <w:sz w:val="24"/>
              </w:rPr>
              <w:t>201</w:t>
            </w:r>
            <w:r>
              <w:rPr>
                <w:rFonts w:ascii="宋体" w:hAnsi="宋体"/>
                <w:b/>
                <w:bCs/>
                <w:sz w:val="24"/>
              </w:rPr>
              <w:t>6</w:t>
            </w:r>
            <w:r w:rsidRPr="00270C7E">
              <w:rPr>
                <w:rFonts w:ascii="宋体" w:hAnsi="宋体" w:hint="eastAsia"/>
                <w:b/>
                <w:bCs/>
                <w:sz w:val="24"/>
              </w:rPr>
              <w:t>年进站研究生数</w:t>
            </w:r>
          </w:p>
        </w:tc>
      </w:tr>
      <w:tr w:rsidR="00966C15" w:rsidTr="00D47FA6">
        <w:trPr>
          <w:trHeight w:val="471"/>
        </w:trPr>
        <w:tc>
          <w:tcPr>
            <w:tcW w:w="758" w:type="dxa"/>
            <w:tcBorders>
              <w:top w:val="single" w:sz="6" w:space="0" w:color="auto"/>
              <w:bottom w:val="single" w:sz="6" w:space="0" w:color="auto"/>
              <w:right w:val="single" w:sz="6" w:space="0" w:color="auto"/>
            </w:tcBorders>
            <w:noWrap/>
            <w:vAlign w:val="center"/>
          </w:tcPr>
          <w:p w:rsidR="00966C15" w:rsidRPr="00985F71" w:rsidRDefault="00966C15" w:rsidP="00663476">
            <w:pPr>
              <w:widowControl/>
              <w:spacing w:line="400" w:lineRule="exact"/>
              <w:jc w:val="center"/>
              <w:rPr>
                <w:color w:val="000000"/>
                <w:szCs w:val="21"/>
              </w:rPr>
            </w:pPr>
            <w:r w:rsidRPr="00985F71">
              <w:rPr>
                <w:color w:val="000000"/>
                <w:szCs w:val="21"/>
              </w:rPr>
              <w:t>1</w:t>
            </w:r>
          </w:p>
        </w:tc>
        <w:tc>
          <w:tcPr>
            <w:tcW w:w="2361"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663476">
            <w:pPr>
              <w:widowControl/>
              <w:spacing w:line="400" w:lineRule="exact"/>
              <w:jc w:val="center"/>
              <w:rPr>
                <w:color w:val="000000"/>
                <w:szCs w:val="21"/>
              </w:rPr>
            </w:pPr>
            <w:r w:rsidRPr="00985F71">
              <w:rPr>
                <w:rFonts w:hint="eastAsia"/>
                <w:color w:val="000000"/>
                <w:szCs w:val="21"/>
              </w:rPr>
              <w:t>徐州中翰矿山设备制造有限公司</w:t>
            </w:r>
          </w:p>
        </w:tc>
        <w:tc>
          <w:tcPr>
            <w:tcW w:w="1984"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663476">
            <w:pPr>
              <w:widowControl/>
              <w:spacing w:line="400" w:lineRule="exact"/>
              <w:jc w:val="center"/>
              <w:rPr>
                <w:color w:val="000000"/>
                <w:szCs w:val="21"/>
              </w:rPr>
            </w:pPr>
            <w:r w:rsidRPr="00985F71">
              <w:rPr>
                <w:rFonts w:hint="eastAsia"/>
                <w:color w:val="000000"/>
                <w:szCs w:val="21"/>
              </w:rPr>
              <w:t>江苏师范大学</w:t>
            </w:r>
          </w:p>
        </w:tc>
        <w:tc>
          <w:tcPr>
            <w:tcW w:w="1559"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663476">
            <w:pPr>
              <w:widowControl/>
              <w:spacing w:line="400" w:lineRule="exact"/>
              <w:jc w:val="center"/>
              <w:rPr>
                <w:color w:val="000000"/>
                <w:szCs w:val="21"/>
              </w:rPr>
            </w:pPr>
            <w:r w:rsidRPr="00985F71">
              <w:rPr>
                <w:color w:val="000000"/>
                <w:szCs w:val="21"/>
              </w:rPr>
              <w:t>2</w:t>
            </w:r>
          </w:p>
        </w:tc>
        <w:tc>
          <w:tcPr>
            <w:tcW w:w="1843"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663476">
            <w:pPr>
              <w:widowControl/>
              <w:spacing w:line="400" w:lineRule="exact"/>
              <w:jc w:val="center"/>
              <w:rPr>
                <w:color w:val="000000"/>
                <w:szCs w:val="21"/>
              </w:rPr>
            </w:pPr>
            <w:r w:rsidRPr="00985F71">
              <w:rPr>
                <w:color w:val="000000"/>
                <w:szCs w:val="21"/>
              </w:rPr>
              <w:t>2</w:t>
            </w:r>
          </w:p>
        </w:tc>
      </w:tr>
      <w:tr w:rsidR="00966C15" w:rsidTr="00EF25B7">
        <w:trPr>
          <w:trHeight w:val="471"/>
        </w:trPr>
        <w:tc>
          <w:tcPr>
            <w:tcW w:w="758" w:type="dxa"/>
            <w:tcBorders>
              <w:top w:val="single" w:sz="6" w:space="0" w:color="auto"/>
              <w:bottom w:val="single" w:sz="6" w:space="0" w:color="auto"/>
              <w:right w:val="single" w:sz="6" w:space="0" w:color="auto"/>
            </w:tcBorders>
            <w:noWrap/>
            <w:vAlign w:val="center"/>
          </w:tcPr>
          <w:p w:rsidR="00966C15" w:rsidRPr="00985F71" w:rsidRDefault="00966C15" w:rsidP="001D7362">
            <w:pPr>
              <w:widowControl/>
              <w:spacing w:line="400" w:lineRule="exact"/>
              <w:jc w:val="center"/>
              <w:rPr>
                <w:color w:val="000000"/>
                <w:szCs w:val="21"/>
              </w:rPr>
            </w:pPr>
            <w:r w:rsidRPr="00985F71">
              <w:rPr>
                <w:color w:val="000000"/>
                <w:szCs w:val="21"/>
              </w:rPr>
              <w:t>2</w:t>
            </w:r>
          </w:p>
        </w:tc>
        <w:tc>
          <w:tcPr>
            <w:tcW w:w="2361"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EF25B7">
            <w:pPr>
              <w:widowControl/>
              <w:spacing w:line="400" w:lineRule="exact"/>
              <w:jc w:val="center"/>
              <w:rPr>
                <w:color w:val="000000"/>
                <w:szCs w:val="21"/>
              </w:rPr>
            </w:pPr>
            <w:r w:rsidRPr="00985F71">
              <w:rPr>
                <w:rFonts w:hint="eastAsia"/>
                <w:color w:val="000000"/>
                <w:szCs w:val="21"/>
              </w:rPr>
              <w:t>国神光电科技（上海）有限公司</w:t>
            </w:r>
          </w:p>
        </w:tc>
        <w:tc>
          <w:tcPr>
            <w:tcW w:w="1984"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EF25B7">
            <w:pPr>
              <w:widowControl/>
              <w:spacing w:line="400" w:lineRule="exact"/>
              <w:jc w:val="center"/>
              <w:rPr>
                <w:color w:val="000000"/>
                <w:szCs w:val="21"/>
              </w:rPr>
            </w:pPr>
            <w:r w:rsidRPr="00985F71">
              <w:rPr>
                <w:rFonts w:hint="eastAsia"/>
                <w:color w:val="000000"/>
                <w:szCs w:val="21"/>
              </w:rPr>
              <w:t>江苏师范大学</w:t>
            </w:r>
          </w:p>
        </w:tc>
        <w:tc>
          <w:tcPr>
            <w:tcW w:w="1559"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EF25B7">
            <w:pPr>
              <w:widowControl/>
              <w:spacing w:line="400" w:lineRule="exact"/>
              <w:jc w:val="center"/>
              <w:rPr>
                <w:color w:val="000000"/>
                <w:szCs w:val="21"/>
              </w:rPr>
            </w:pPr>
            <w:r w:rsidRPr="00985F71">
              <w:rPr>
                <w:color w:val="000000"/>
                <w:szCs w:val="21"/>
              </w:rPr>
              <w:t>2</w:t>
            </w:r>
          </w:p>
        </w:tc>
        <w:tc>
          <w:tcPr>
            <w:tcW w:w="1843" w:type="dxa"/>
            <w:tcBorders>
              <w:top w:val="single" w:sz="6" w:space="0" w:color="auto"/>
              <w:left w:val="single" w:sz="6" w:space="0" w:color="auto"/>
              <w:bottom w:val="single" w:sz="6" w:space="0" w:color="auto"/>
              <w:right w:val="single" w:sz="6" w:space="0" w:color="auto"/>
            </w:tcBorders>
            <w:noWrap/>
            <w:vAlign w:val="center"/>
          </w:tcPr>
          <w:p w:rsidR="00966C15" w:rsidRPr="00985F71" w:rsidRDefault="00966C15" w:rsidP="00EF25B7">
            <w:pPr>
              <w:widowControl/>
              <w:spacing w:line="400" w:lineRule="exact"/>
              <w:jc w:val="center"/>
              <w:rPr>
                <w:color w:val="000000"/>
                <w:szCs w:val="21"/>
              </w:rPr>
            </w:pPr>
            <w:r w:rsidRPr="00985F71">
              <w:rPr>
                <w:color w:val="000000"/>
                <w:szCs w:val="21"/>
              </w:rPr>
              <w:t>4</w:t>
            </w:r>
          </w:p>
        </w:tc>
      </w:tr>
    </w:tbl>
    <w:p w:rsidR="00966C15" w:rsidRDefault="00966C15" w:rsidP="00D47FA6">
      <w:pPr>
        <w:spacing w:line="400" w:lineRule="exact"/>
      </w:pPr>
    </w:p>
    <w:p w:rsidR="00966C15" w:rsidRDefault="00966C15">
      <w:pPr>
        <w:widowControl/>
        <w:jc w:val="left"/>
      </w:pPr>
      <w:r>
        <w:br w:type="page"/>
      </w:r>
    </w:p>
    <w:p w:rsidR="00966C15" w:rsidRDefault="00966C15" w:rsidP="000078FC">
      <w:pPr>
        <w:jc w:val="center"/>
        <w:rPr>
          <w:rFonts w:ascii="方正小标宋简体" w:eastAsia="方正小标宋简体"/>
          <w:bCs/>
          <w:sz w:val="30"/>
          <w:szCs w:val="30"/>
        </w:rPr>
      </w:pPr>
      <w:r w:rsidRPr="000078FC">
        <w:rPr>
          <w:rFonts w:ascii="方正小标宋简体" w:eastAsia="方正小标宋简体" w:hint="eastAsia"/>
          <w:bCs/>
          <w:sz w:val="30"/>
          <w:szCs w:val="30"/>
        </w:rPr>
        <w:t>江苏省研究生教育教学改革研究与实践课题</w:t>
      </w:r>
      <w:r>
        <w:rPr>
          <w:rFonts w:ascii="方正小标宋简体" w:eastAsia="方正小标宋简体" w:hint="eastAsia"/>
          <w:bCs/>
          <w:sz w:val="30"/>
          <w:szCs w:val="30"/>
        </w:rPr>
        <w:t>推荐</w:t>
      </w:r>
      <w:r w:rsidRPr="000078FC">
        <w:rPr>
          <w:rFonts w:ascii="方正小标宋简体" w:eastAsia="方正小标宋简体" w:hint="eastAsia"/>
          <w:bCs/>
          <w:sz w:val="30"/>
          <w:szCs w:val="30"/>
        </w:rPr>
        <w:t>结果</w:t>
      </w:r>
    </w:p>
    <w:p w:rsidR="00966C15" w:rsidRPr="000078FC" w:rsidRDefault="00966C15" w:rsidP="000078FC">
      <w:pPr>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12</w:t>
      </w:r>
      <w:r>
        <w:rPr>
          <w:rFonts w:ascii="方正小标宋简体" w:eastAsia="方正小标宋简体" w:hint="eastAsia"/>
          <w:bCs/>
          <w:sz w:val="30"/>
          <w:szCs w:val="30"/>
        </w:rPr>
        <w:t>项）</w:t>
      </w: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101"/>
        <w:gridCol w:w="2576"/>
        <w:gridCol w:w="1418"/>
        <w:gridCol w:w="1417"/>
        <w:gridCol w:w="1560"/>
      </w:tblGrid>
      <w:tr w:rsidR="00966C15" w:rsidRPr="00863C72" w:rsidTr="000078FC">
        <w:trPr>
          <w:trHeight w:val="448"/>
          <w:jc w:val="center"/>
        </w:trPr>
        <w:tc>
          <w:tcPr>
            <w:tcW w:w="720" w:type="dxa"/>
            <w:vAlign w:val="center"/>
          </w:tcPr>
          <w:p w:rsidR="00966C15" w:rsidRPr="00863C72" w:rsidRDefault="00966C15"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序号</w:t>
            </w:r>
          </w:p>
        </w:tc>
        <w:tc>
          <w:tcPr>
            <w:tcW w:w="1101" w:type="dxa"/>
            <w:vAlign w:val="center"/>
          </w:tcPr>
          <w:p w:rsidR="00966C15" w:rsidRPr="00863C72" w:rsidRDefault="00966C15"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主持人</w:t>
            </w:r>
            <w:r w:rsidRPr="00863C72">
              <w:rPr>
                <w:rFonts w:ascii="方正仿宋简体" w:eastAsia="方正仿宋简体" w:hAnsi="宋体"/>
                <w:b/>
                <w:bCs/>
                <w:sz w:val="24"/>
              </w:rPr>
              <w:t>1</w:t>
            </w:r>
          </w:p>
        </w:tc>
        <w:tc>
          <w:tcPr>
            <w:tcW w:w="2576" w:type="dxa"/>
            <w:tcBorders>
              <w:left w:val="single" w:sz="4" w:space="0" w:color="auto"/>
              <w:right w:val="single" w:sz="4" w:space="0" w:color="auto"/>
            </w:tcBorders>
            <w:vAlign w:val="center"/>
          </w:tcPr>
          <w:p w:rsidR="00966C15" w:rsidRPr="00863C72" w:rsidRDefault="00966C15"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课题名称</w:t>
            </w:r>
          </w:p>
        </w:tc>
        <w:tc>
          <w:tcPr>
            <w:tcW w:w="1418" w:type="dxa"/>
            <w:tcBorders>
              <w:left w:val="single" w:sz="4" w:space="0" w:color="auto"/>
            </w:tcBorders>
            <w:vAlign w:val="center"/>
          </w:tcPr>
          <w:p w:rsidR="00966C15" w:rsidRPr="00863C72" w:rsidRDefault="00966C15"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申报类型</w:t>
            </w:r>
          </w:p>
        </w:tc>
        <w:tc>
          <w:tcPr>
            <w:tcW w:w="1417" w:type="dxa"/>
            <w:vAlign w:val="center"/>
          </w:tcPr>
          <w:p w:rsidR="00966C15" w:rsidRPr="00863C72" w:rsidRDefault="00966C15" w:rsidP="001D7362">
            <w:pPr>
              <w:spacing w:line="240" w:lineRule="atLeast"/>
              <w:jc w:val="center"/>
              <w:rPr>
                <w:rFonts w:ascii="方正仿宋简体" w:eastAsia="方正仿宋简体" w:hAnsi="宋体"/>
                <w:b/>
                <w:bCs/>
                <w:szCs w:val="21"/>
              </w:rPr>
            </w:pPr>
            <w:r w:rsidRPr="00863C72">
              <w:rPr>
                <w:rFonts w:ascii="方正仿宋简体" w:eastAsia="方正仿宋简体" w:hAnsi="宋体" w:hint="eastAsia"/>
                <w:b/>
                <w:bCs/>
                <w:sz w:val="24"/>
              </w:rPr>
              <w:t>课题类别</w:t>
            </w:r>
          </w:p>
        </w:tc>
        <w:tc>
          <w:tcPr>
            <w:tcW w:w="1560" w:type="dxa"/>
            <w:vAlign w:val="center"/>
          </w:tcPr>
          <w:p w:rsidR="00966C15" w:rsidRPr="00863C72" w:rsidRDefault="00966C15" w:rsidP="001D7362">
            <w:pPr>
              <w:spacing w:line="240" w:lineRule="atLeast"/>
              <w:jc w:val="center"/>
              <w:rPr>
                <w:rFonts w:ascii="方正仿宋简体" w:eastAsia="方正仿宋简体" w:hAnsi="宋体"/>
                <w:b/>
                <w:bCs/>
                <w:szCs w:val="21"/>
              </w:rPr>
            </w:pPr>
            <w:r w:rsidRPr="00863C72">
              <w:rPr>
                <w:rFonts w:ascii="方正仿宋简体" w:eastAsia="方正仿宋简体" w:hAnsi="宋体" w:hint="eastAsia"/>
                <w:b/>
                <w:bCs/>
                <w:sz w:val="24"/>
              </w:rPr>
              <w:t>资助类别</w:t>
            </w:r>
          </w:p>
        </w:tc>
      </w:tr>
      <w:tr w:rsidR="00966C15" w:rsidTr="000078FC">
        <w:trPr>
          <w:trHeight w:val="609"/>
          <w:jc w:val="center"/>
        </w:trPr>
        <w:tc>
          <w:tcPr>
            <w:tcW w:w="72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1</w:t>
            </w:r>
          </w:p>
        </w:tc>
        <w:tc>
          <w:tcPr>
            <w:tcW w:w="1101" w:type="dxa"/>
            <w:vAlign w:val="center"/>
          </w:tcPr>
          <w:p w:rsidR="00966C15"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王艳芳</w:t>
            </w:r>
          </w:p>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黄德志</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中文方向硕士研究生课程国际化研究与实践</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tcBorders>
              <w:bottom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Tr="000078FC">
        <w:trPr>
          <w:trHeight w:val="603"/>
          <w:jc w:val="center"/>
        </w:trPr>
        <w:tc>
          <w:tcPr>
            <w:tcW w:w="72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2</w:t>
            </w:r>
          </w:p>
        </w:tc>
        <w:tc>
          <w:tcPr>
            <w:tcW w:w="1101"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薛伟强</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基于自主、合作、探究学习的教育硕士教学改革研究与实践</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top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Tr="000078FC">
        <w:trPr>
          <w:trHeight w:val="583"/>
          <w:jc w:val="center"/>
        </w:trPr>
        <w:tc>
          <w:tcPr>
            <w:tcW w:w="72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3</w:t>
            </w:r>
          </w:p>
        </w:tc>
        <w:tc>
          <w:tcPr>
            <w:tcW w:w="1101" w:type="dxa"/>
            <w:vAlign w:val="center"/>
          </w:tcPr>
          <w:p w:rsidR="00966C15"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韩彩芹</w:t>
            </w:r>
          </w:p>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沈德元</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中美视角下基于协同创新体系的研究生人才培养机制研究</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RPr="003E6CA3" w:rsidTr="000078FC">
        <w:trPr>
          <w:trHeight w:val="563"/>
          <w:jc w:val="center"/>
        </w:trPr>
        <w:tc>
          <w:tcPr>
            <w:tcW w:w="72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4</w:t>
            </w:r>
          </w:p>
        </w:tc>
        <w:tc>
          <w:tcPr>
            <w:tcW w:w="1101" w:type="dxa"/>
            <w:vAlign w:val="center"/>
          </w:tcPr>
          <w:p w:rsidR="00966C15"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杨现民</w:t>
            </w:r>
          </w:p>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陈</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琳</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信息化环境下研究生课程智慧教学模式创新设计与应用研究</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Tr="000078FC">
        <w:trPr>
          <w:trHeight w:val="543"/>
          <w:jc w:val="center"/>
        </w:trPr>
        <w:tc>
          <w:tcPr>
            <w:tcW w:w="72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5</w:t>
            </w:r>
          </w:p>
        </w:tc>
        <w:tc>
          <w:tcPr>
            <w:tcW w:w="1101" w:type="dxa"/>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刘</w:t>
            </w:r>
            <w:r w:rsidRPr="003E6CA3">
              <w:rPr>
                <w:rFonts w:ascii="方正仿宋简体" w:eastAsia="方正仿宋简体" w:hAnsi="方正仿宋简体"/>
                <w:bCs/>
                <w:szCs w:val="21"/>
              </w:rPr>
              <w:t xml:space="preserve">  </w:t>
            </w:r>
            <w:r w:rsidRPr="003E6CA3">
              <w:rPr>
                <w:rFonts w:ascii="方正仿宋简体" w:eastAsia="方正仿宋简体" w:hAnsi="方正仿宋简体" w:hint="eastAsia"/>
                <w:bCs/>
                <w:szCs w:val="21"/>
              </w:rPr>
              <w:t>丽</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基于学科评估与重点学科建设的视角如何进一步提高研究生培养质量</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Tr="00985F71">
        <w:trPr>
          <w:trHeight w:val="523"/>
          <w:jc w:val="center"/>
        </w:trPr>
        <w:tc>
          <w:tcPr>
            <w:tcW w:w="720" w:type="dxa"/>
            <w:tcBorders>
              <w:bottom w:val="doub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6</w:t>
            </w:r>
          </w:p>
        </w:tc>
        <w:tc>
          <w:tcPr>
            <w:tcW w:w="1101" w:type="dxa"/>
            <w:tcBorders>
              <w:bottom w:val="doub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沙先一</w:t>
            </w:r>
          </w:p>
        </w:tc>
        <w:tc>
          <w:tcPr>
            <w:tcW w:w="2576" w:type="dxa"/>
            <w:tcBorders>
              <w:left w:val="single" w:sz="4" w:space="0" w:color="auto"/>
              <w:bottom w:val="doub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学术期刊与研究生科研实践创新互动机制研究</w:t>
            </w:r>
          </w:p>
        </w:tc>
        <w:tc>
          <w:tcPr>
            <w:tcW w:w="1418" w:type="dxa"/>
            <w:tcBorders>
              <w:left w:val="single" w:sz="4" w:space="0" w:color="auto"/>
              <w:bottom w:val="doub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tcBorders>
              <w:bottom w:val="doub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bottom w:val="doub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966C15" w:rsidTr="00985F71">
        <w:trPr>
          <w:trHeight w:val="471"/>
          <w:jc w:val="center"/>
        </w:trPr>
        <w:tc>
          <w:tcPr>
            <w:tcW w:w="720" w:type="dxa"/>
            <w:tcBorders>
              <w:top w:val="doub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7</w:t>
            </w:r>
          </w:p>
        </w:tc>
        <w:tc>
          <w:tcPr>
            <w:tcW w:w="1101" w:type="dxa"/>
            <w:tcBorders>
              <w:top w:val="doub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高田钦</w:t>
            </w:r>
          </w:p>
        </w:tc>
        <w:tc>
          <w:tcPr>
            <w:tcW w:w="2576" w:type="dxa"/>
            <w:tcBorders>
              <w:top w:val="double" w:sz="4" w:space="0" w:color="auto"/>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澳大利亚教育硕士“临床实践”培养模式的反思与借鉴</w:t>
            </w:r>
          </w:p>
        </w:tc>
        <w:tc>
          <w:tcPr>
            <w:tcW w:w="1418" w:type="dxa"/>
            <w:tcBorders>
              <w:top w:val="double" w:sz="4" w:space="0" w:color="auto"/>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tcBorders>
              <w:top w:val="doub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top w:val="doub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966C15" w:rsidTr="000078FC">
        <w:trPr>
          <w:trHeight w:val="654"/>
          <w:jc w:val="center"/>
        </w:trPr>
        <w:tc>
          <w:tcPr>
            <w:tcW w:w="720" w:type="dxa"/>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8</w:t>
            </w:r>
          </w:p>
        </w:tc>
        <w:tc>
          <w:tcPr>
            <w:tcW w:w="1101"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刘</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翠</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教育硕士学习方式的变革：自我导向学习的理论与实践探索</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966C15" w:rsidTr="000078FC">
        <w:trPr>
          <w:trHeight w:val="605"/>
          <w:jc w:val="center"/>
        </w:trPr>
        <w:tc>
          <w:tcPr>
            <w:tcW w:w="720" w:type="dxa"/>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9</w:t>
            </w:r>
          </w:p>
        </w:tc>
        <w:tc>
          <w:tcPr>
            <w:tcW w:w="1101" w:type="dxa"/>
            <w:vAlign w:val="center"/>
          </w:tcPr>
          <w:p w:rsidR="00966C15"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陈</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斯</w:t>
            </w:r>
          </w:p>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吕华平</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基于校企合作的理工科研究生实践创新能力培养模式研究</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966C15" w:rsidTr="000078FC">
        <w:trPr>
          <w:trHeight w:val="471"/>
          <w:jc w:val="center"/>
        </w:trPr>
        <w:tc>
          <w:tcPr>
            <w:tcW w:w="720" w:type="dxa"/>
            <w:vAlign w:val="center"/>
          </w:tcPr>
          <w:p w:rsidR="00966C15" w:rsidRPr="003E6CA3" w:rsidRDefault="00966C15"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10</w:t>
            </w:r>
          </w:p>
        </w:tc>
        <w:tc>
          <w:tcPr>
            <w:tcW w:w="1101"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王</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帆</w:t>
            </w:r>
          </w:p>
        </w:tc>
        <w:tc>
          <w:tcPr>
            <w:tcW w:w="2576" w:type="dxa"/>
            <w:tcBorders>
              <w:left w:val="single" w:sz="4" w:space="0" w:color="auto"/>
              <w:righ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优势学科学术型研究生发表</w:t>
            </w:r>
            <w:r w:rsidRPr="003E6CA3">
              <w:rPr>
                <w:rFonts w:ascii="方正仿宋简体" w:eastAsia="方正仿宋简体" w:hAnsi="方正仿宋简体"/>
                <w:szCs w:val="21"/>
              </w:rPr>
              <w:t>CSSCI</w:t>
            </w:r>
            <w:r w:rsidRPr="003E6CA3">
              <w:rPr>
                <w:rFonts w:ascii="方正仿宋简体" w:eastAsia="方正仿宋简体" w:hAnsi="方正仿宋简体" w:hint="eastAsia"/>
                <w:szCs w:val="21"/>
              </w:rPr>
              <w:t>影响因素实证研究－以江苏师范大学为例</w:t>
            </w:r>
          </w:p>
        </w:tc>
        <w:tc>
          <w:tcPr>
            <w:tcW w:w="1418" w:type="dxa"/>
            <w:tcBorders>
              <w:left w:val="single" w:sz="4" w:space="0" w:color="auto"/>
            </w:tcBorders>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966C15" w:rsidRPr="003E6CA3" w:rsidRDefault="00966C15"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966C15" w:rsidRPr="008002AC" w:rsidTr="000078FC">
        <w:trPr>
          <w:trHeight w:val="471"/>
          <w:jc w:val="center"/>
        </w:trPr>
        <w:tc>
          <w:tcPr>
            <w:tcW w:w="720" w:type="dxa"/>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szCs w:val="21"/>
              </w:rPr>
              <w:t>11</w:t>
            </w:r>
          </w:p>
        </w:tc>
        <w:tc>
          <w:tcPr>
            <w:tcW w:w="1101" w:type="dxa"/>
            <w:vAlign w:val="center"/>
          </w:tcPr>
          <w:p w:rsidR="00966C15" w:rsidRPr="000B0784" w:rsidRDefault="00966C15"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潘天波</w:t>
            </w:r>
          </w:p>
        </w:tc>
        <w:tc>
          <w:tcPr>
            <w:tcW w:w="2576" w:type="dxa"/>
            <w:tcBorders>
              <w:left w:val="single" w:sz="4" w:space="0" w:color="auto"/>
              <w:right w:val="single" w:sz="4" w:space="0" w:color="auto"/>
            </w:tcBorders>
            <w:vAlign w:val="center"/>
          </w:tcPr>
          <w:p w:rsidR="00966C15" w:rsidRPr="000B0784" w:rsidRDefault="00966C15" w:rsidP="001D7362">
            <w:pPr>
              <w:jc w:val="center"/>
              <w:rPr>
                <w:rFonts w:ascii="方正仿宋简体" w:eastAsia="方正仿宋简体" w:hAnsi="方正仿宋简体"/>
                <w:b/>
                <w:szCs w:val="21"/>
              </w:rPr>
            </w:pPr>
            <w:r w:rsidRPr="000B0784">
              <w:rPr>
                <w:rFonts w:ascii="方正仿宋简体" w:eastAsia="方正仿宋简体" w:hAnsi="方正仿宋简体" w:cs="宋体" w:hint="eastAsia"/>
                <w:kern w:val="0"/>
                <w:szCs w:val="21"/>
              </w:rPr>
              <w:t>以提高文科研究生科研创新能力为导向的写作方法论教学研究</w:t>
            </w:r>
          </w:p>
        </w:tc>
        <w:tc>
          <w:tcPr>
            <w:tcW w:w="1418" w:type="dxa"/>
            <w:tcBorders>
              <w:left w:val="single" w:sz="4" w:space="0" w:color="auto"/>
            </w:tcBorders>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一般课题</w:t>
            </w:r>
          </w:p>
        </w:tc>
        <w:tc>
          <w:tcPr>
            <w:tcW w:w="1417" w:type="dxa"/>
            <w:vAlign w:val="center"/>
          </w:tcPr>
          <w:p w:rsidR="00966C15" w:rsidRPr="000B0784" w:rsidRDefault="00966C15"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szCs w:val="21"/>
              </w:rPr>
              <w:t>理论研究</w:t>
            </w:r>
          </w:p>
        </w:tc>
        <w:tc>
          <w:tcPr>
            <w:tcW w:w="1560" w:type="dxa"/>
            <w:vAlign w:val="center"/>
          </w:tcPr>
          <w:p w:rsidR="00966C15" w:rsidRPr="000B0784" w:rsidRDefault="00966C15" w:rsidP="001D7362">
            <w:pPr>
              <w:jc w:val="center"/>
              <w:rPr>
                <w:rFonts w:ascii="方正仿宋简体" w:eastAsia="方正仿宋简体" w:hAnsi="方正仿宋简体"/>
                <w:bCs/>
                <w:szCs w:val="21"/>
              </w:rPr>
            </w:pPr>
            <w:r>
              <w:rPr>
                <w:rFonts w:ascii="方正仿宋简体" w:eastAsia="方正仿宋简体" w:hAnsi="方正仿宋简体" w:hint="eastAsia"/>
                <w:bCs/>
                <w:szCs w:val="21"/>
              </w:rPr>
              <w:t>省立校</w:t>
            </w:r>
            <w:r w:rsidRPr="000B0784">
              <w:rPr>
                <w:rFonts w:ascii="方正仿宋简体" w:eastAsia="方正仿宋简体" w:hAnsi="方正仿宋简体" w:hint="eastAsia"/>
                <w:bCs/>
                <w:szCs w:val="21"/>
              </w:rPr>
              <w:t>助</w:t>
            </w:r>
          </w:p>
        </w:tc>
      </w:tr>
      <w:tr w:rsidR="00966C15" w:rsidRPr="008002AC" w:rsidTr="000078FC">
        <w:trPr>
          <w:trHeight w:val="471"/>
          <w:jc w:val="center"/>
        </w:trPr>
        <w:tc>
          <w:tcPr>
            <w:tcW w:w="720" w:type="dxa"/>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szCs w:val="21"/>
              </w:rPr>
              <w:t>12</w:t>
            </w:r>
          </w:p>
        </w:tc>
        <w:tc>
          <w:tcPr>
            <w:tcW w:w="1101" w:type="dxa"/>
            <w:vAlign w:val="center"/>
          </w:tcPr>
          <w:p w:rsidR="00966C15" w:rsidRPr="000B0784" w:rsidRDefault="00966C15"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郭永环</w:t>
            </w:r>
          </w:p>
        </w:tc>
        <w:tc>
          <w:tcPr>
            <w:tcW w:w="2576" w:type="dxa"/>
            <w:tcBorders>
              <w:left w:val="single" w:sz="4" w:space="0" w:color="auto"/>
              <w:right w:val="single" w:sz="4" w:space="0" w:color="auto"/>
            </w:tcBorders>
            <w:vAlign w:val="center"/>
          </w:tcPr>
          <w:p w:rsidR="00966C15" w:rsidRPr="000B0784" w:rsidRDefault="00966C15"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研究生教育中的创新教育与教育创新研究</w:t>
            </w:r>
          </w:p>
        </w:tc>
        <w:tc>
          <w:tcPr>
            <w:tcW w:w="1418" w:type="dxa"/>
            <w:tcBorders>
              <w:left w:val="single" w:sz="4" w:space="0" w:color="auto"/>
            </w:tcBorders>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一般课题</w:t>
            </w:r>
          </w:p>
        </w:tc>
        <w:tc>
          <w:tcPr>
            <w:tcW w:w="1417" w:type="dxa"/>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实践创新</w:t>
            </w:r>
          </w:p>
        </w:tc>
        <w:tc>
          <w:tcPr>
            <w:tcW w:w="1560" w:type="dxa"/>
            <w:vAlign w:val="center"/>
          </w:tcPr>
          <w:p w:rsidR="00966C15" w:rsidRPr="000B0784" w:rsidRDefault="00966C15"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省立</w:t>
            </w:r>
            <w:r>
              <w:rPr>
                <w:rFonts w:ascii="方正仿宋简体" w:eastAsia="方正仿宋简体" w:hAnsi="方正仿宋简体" w:hint="eastAsia"/>
                <w:szCs w:val="21"/>
              </w:rPr>
              <w:t>校</w:t>
            </w:r>
            <w:r w:rsidRPr="000B0784">
              <w:rPr>
                <w:rFonts w:ascii="方正仿宋简体" w:eastAsia="方正仿宋简体" w:hAnsi="方正仿宋简体" w:hint="eastAsia"/>
                <w:szCs w:val="21"/>
              </w:rPr>
              <w:t>助</w:t>
            </w:r>
          </w:p>
        </w:tc>
      </w:tr>
    </w:tbl>
    <w:p w:rsidR="00966C15" w:rsidRDefault="00966C15" w:rsidP="00D47FA6">
      <w:pPr>
        <w:spacing w:line="400" w:lineRule="exact"/>
      </w:pPr>
    </w:p>
    <w:p w:rsidR="00966C15" w:rsidRDefault="00966C15">
      <w:pPr>
        <w:widowControl/>
        <w:jc w:val="left"/>
      </w:pPr>
      <w:r>
        <w:br w:type="page"/>
      </w:r>
    </w:p>
    <w:p w:rsidR="00966C15" w:rsidRDefault="00966C15" w:rsidP="000078FC">
      <w:pPr>
        <w:spacing w:before="120" w:after="240" w:line="500" w:lineRule="exact"/>
        <w:jc w:val="center"/>
        <w:rPr>
          <w:rFonts w:ascii="方正小标宋简体" w:eastAsia="方正小标宋简体"/>
          <w:bCs/>
          <w:sz w:val="30"/>
          <w:szCs w:val="30"/>
        </w:rPr>
      </w:pPr>
      <w:r w:rsidRPr="000078FC">
        <w:rPr>
          <w:rFonts w:ascii="方正小标宋简体" w:eastAsia="方正小标宋简体" w:cs="Arial" w:hint="eastAsia"/>
          <w:bCs/>
          <w:sz w:val="30"/>
          <w:szCs w:val="30"/>
        </w:rPr>
        <w:t>江苏省优秀研究生课程</w:t>
      </w:r>
      <w:r>
        <w:rPr>
          <w:rFonts w:ascii="方正小标宋简体" w:eastAsia="方正小标宋简体" w:hint="eastAsia"/>
          <w:bCs/>
          <w:sz w:val="30"/>
          <w:szCs w:val="30"/>
        </w:rPr>
        <w:t>推荐结果</w:t>
      </w:r>
    </w:p>
    <w:p w:rsidR="00966C15" w:rsidRPr="000078FC" w:rsidRDefault="00966C15" w:rsidP="000078FC">
      <w:pPr>
        <w:spacing w:before="120" w:after="240" w:line="500" w:lineRule="exact"/>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4</w:t>
      </w:r>
      <w:r>
        <w:rPr>
          <w:rFonts w:ascii="方正小标宋简体" w:eastAsia="方正小标宋简体" w:hint="eastAsia"/>
          <w:bCs/>
          <w:sz w:val="30"/>
          <w:szCs w:val="30"/>
        </w:rPr>
        <w:t>项）</w:t>
      </w:r>
    </w:p>
    <w:tbl>
      <w:tblPr>
        <w:tblW w:w="8520" w:type="dxa"/>
        <w:tblInd w:w="93" w:type="dxa"/>
        <w:tblLook w:val="0000"/>
      </w:tblPr>
      <w:tblGrid>
        <w:gridCol w:w="866"/>
        <w:gridCol w:w="1417"/>
        <w:gridCol w:w="1985"/>
        <w:gridCol w:w="1134"/>
        <w:gridCol w:w="3118"/>
      </w:tblGrid>
      <w:tr w:rsidR="00966C15" w:rsidTr="00970861">
        <w:trPr>
          <w:trHeight w:val="615"/>
        </w:trPr>
        <w:tc>
          <w:tcPr>
            <w:tcW w:w="866" w:type="dxa"/>
            <w:tcBorders>
              <w:top w:val="single" w:sz="4" w:space="0" w:color="auto"/>
              <w:left w:val="single" w:sz="4" w:space="0" w:color="auto"/>
              <w:bottom w:val="single" w:sz="4" w:space="0" w:color="auto"/>
              <w:right w:val="single" w:sz="4" w:space="0" w:color="auto"/>
            </w:tcBorders>
            <w:noWrap/>
            <w:vAlign w:val="center"/>
          </w:tcPr>
          <w:p w:rsidR="00966C15" w:rsidRPr="002647AF" w:rsidRDefault="00966C15" w:rsidP="00970861">
            <w:pPr>
              <w:jc w:val="center"/>
              <w:rPr>
                <w:rFonts w:ascii="宋体" w:cs="Arial"/>
                <w:b/>
                <w:bCs/>
                <w:sz w:val="24"/>
              </w:rPr>
            </w:pPr>
            <w:r w:rsidRPr="002647AF">
              <w:rPr>
                <w:rFonts w:cs="Arial" w:hint="eastAsia"/>
                <w:b/>
                <w:bCs/>
                <w:sz w:val="24"/>
              </w:rPr>
              <w:t>序号</w:t>
            </w:r>
          </w:p>
        </w:tc>
        <w:tc>
          <w:tcPr>
            <w:tcW w:w="1417" w:type="dxa"/>
            <w:tcBorders>
              <w:top w:val="single" w:sz="4" w:space="0" w:color="auto"/>
              <w:left w:val="nil"/>
              <w:bottom w:val="single" w:sz="4" w:space="0" w:color="auto"/>
              <w:right w:val="single" w:sz="4" w:space="0" w:color="auto"/>
            </w:tcBorders>
            <w:vAlign w:val="center"/>
          </w:tcPr>
          <w:p w:rsidR="00966C15" w:rsidRPr="002647AF" w:rsidRDefault="00966C15" w:rsidP="00970861">
            <w:pPr>
              <w:jc w:val="center"/>
              <w:rPr>
                <w:rFonts w:ascii="宋体" w:cs="Arial"/>
                <w:b/>
                <w:bCs/>
                <w:sz w:val="24"/>
              </w:rPr>
            </w:pPr>
            <w:r w:rsidRPr="002647AF">
              <w:rPr>
                <w:rFonts w:cs="Arial" w:hint="eastAsia"/>
                <w:b/>
                <w:bCs/>
                <w:sz w:val="24"/>
              </w:rPr>
              <w:t>学科代码</w:t>
            </w:r>
          </w:p>
        </w:tc>
        <w:tc>
          <w:tcPr>
            <w:tcW w:w="1985" w:type="dxa"/>
            <w:tcBorders>
              <w:top w:val="single" w:sz="4" w:space="0" w:color="auto"/>
              <w:left w:val="single" w:sz="4" w:space="0" w:color="auto"/>
              <w:bottom w:val="single" w:sz="4" w:space="0" w:color="auto"/>
              <w:right w:val="single" w:sz="4" w:space="0" w:color="auto"/>
            </w:tcBorders>
            <w:vAlign w:val="center"/>
          </w:tcPr>
          <w:p w:rsidR="00966C15" w:rsidRPr="002647AF" w:rsidRDefault="00966C15" w:rsidP="00970861">
            <w:pPr>
              <w:jc w:val="center"/>
              <w:rPr>
                <w:rFonts w:ascii="宋体" w:cs="Arial"/>
                <w:b/>
                <w:bCs/>
                <w:sz w:val="24"/>
              </w:rPr>
            </w:pPr>
            <w:r w:rsidRPr="002647AF">
              <w:rPr>
                <w:rFonts w:cs="Arial" w:hint="eastAsia"/>
                <w:b/>
                <w:bCs/>
                <w:sz w:val="24"/>
              </w:rPr>
              <w:t>学科名称</w:t>
            </w:r>
          </w:p>
        </w:tc>
        <w:tc>
          <w:tcPr>
            <w:tcW w:w="1134" w:type="dxa"/>
            <w:tcBorders>
              <w:top w:val="single" w:sz="4" w:space="0" w:color="auto"/>
              <w:left w:val="nil"/>
              <w:bottom w:val="single" w:sz="4" w:space="0" w:color="auto"/>
              <w:right w:val="single" w:sz="4" w:space="0" w:color="auto"/>
            </w:tcBorders>
            <w:noWrap/>
            <w:vAlign w:val="center"/>
          </w:tcPr>
          <w:p w:rsidR="00966C15" w:rsidRPr="002647AF" w:rsidRDefault="00966C15" w:rsidP="00970861">
            <w:pPr>
              <w:jc w:val="center"/>
              <w:rPr>
                <w:rFonts w:ascii="Arial" w:hAnsi="Arial" w:cs="Arial"/>
                <w:b/>
                <w:bCs/>
                <w:sz w:val="24"/>
              </w:rPr>
            </w:pPr>
            <w:r w:rsidRPr="002647AF">
              <w:rPr>
                <w:rFonts w:ascii="Arial" w:hAnsi="Arial" w:cs="Arial" w:hint="eastAsia"/>
                <w:b/>
                <w:bCs/>
                <w:sz w:val="24"/>
              </w:rPr>
              <w:t>负责人</w:t>
            </w:r>
          </w:p>
        </w:tc>
        <w:tc>
          <w:tcPr>
            <w:tcW w:w="3118" w:type="dxa"/>
            <w:tcBorders>
              <w:top w:val="single" w:sz="4" w:space="0" w:color="auto"/>
              <w:left w:val="nil"/>
              <w:bottom w:val="single" w:sz="4" w:space="0" w:color="auto"/>
              <w:right w:val="single" w:sz="4" w:space="0" w:color="auto"/>
            </w:tcBorders>
            <w:noWrap/>
            <w:vAlign w:val="center"/>
          </w:tcPr>
          <w:p w:rsidR="00966C15" w:rsidRPr="002647AF" w:rsidRDefault="00966C15" w:rsidP="00970861">
            <w:pPr>
              <w:jc w:val="center"/>
              <w:rPr>
                <w:rFonts w:ascii="Arial" w:hAnsi="Arial" w:cs="Arial"/>
                <w:b/>
                <w:bCs/>
                <w:sz w:val="24"/>
              </w:rPr>
            </w:pPr>
            <w:r w:rsidRPr="002647AF">
              <w:rPr>
                <w:rFonts w:ascii="Arial" w:hAnsi="Arial" w:cs="Arial" w:hint="eastAsia"/>
                <w:b/>
                <w:bCs/>
                <w:sz w:val="24"/>
              </w:rPr>
              <w:t>课程名称</w:t>
            </w:r>
          </w:p>
        </w:tc>
      </w:tr>
      <w:tr w:rsidR="00966C15"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color w:val="000000"/>
                <w:szCs w:val="21"/>
              </w:rPr>
              <w:t>1</w:t>
            </w:r>
          </w:p>
        </w:tc>
        <w:tc>
          <w:tcPr>
            <w:tcW w:w="1417" w:type="dxa"/>
            <w:tcBorders>
              <w:top w:val="nil"/>
              <w:left w:val="nil"/>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color w:val="000000"/>
                <w:szCs w:val="21"/>
              </w:rPr>
              <w:t>040110</w:t>
            </w:r>
          </w:p>
        </w:tc>
        <w:tc>
          <w:tcPr>
            <w:tcW w:w="1985" w:type="dxa"/>
            <w:tcBorders>
              <w:top w:val="nil"/>
              <w:left w:val="single" w:sz="4" w:space="0" w:color="auto"/>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rFonts w:hint="eastAsia"/>
                <w:color w:val="000000"/>
                <w:szCs w:val="21"/>
              </w:rPr>
              <w:t>教育技术学</w:t>
            </w:r>
          </w:p>
        </w:tc>
        <w:tc>
          <w:tcPr>
            <w:tcW w:w="1134"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王运武</w:t>
            </w:r>
          </w:p>
        </w:tc>
        <w:tc>
          <w:tcPr>
            <w:tcW w:w="3118"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科学技术研究方法</w:t>
            </w:r>
          </w:p>
        </w:tc>
      </w:tr>
      <w:tr w:rsidR="00966C15"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color w:val="000000"/>
                <w:szCs w:val="21"/>
              </w:rPr>
              <w:t>2</w:t>
            </w:r>
          </w:p>
        </w:tc>
        <w:tc>
          <w:tcPr>
            <w:tcW w:w="1417" w:type="dxa"/>
            <w:tcBorders>
              <w:top w:val="nil"/>
              <w:left w:val="nil"/>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color w:val="000000"/>
                <w:szCs w:val="21"/>
              </w:rPr>
              <w:t>040110</w:t>
            </w:r>
          </w:p>
        </w:tc>
        <w:tc>
          <w:tcPr>
            <w:tcW w:w="1985" w:type="dxa"/>
            <w:tcBorders>
              <w:top w:val="nil"/>
              <w:left w:val="single" w:sz="4" w:space="0" w:color="auto"/>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rFonts w:hint="eastAsia"/>
                <w:color w:val="000000"/>
                <w:szCs w:val="21"/>
              </w:rPr>
              <w:t>教育技术学</w:t>
            </w:r>
          </w:p>
        </w:tc>
        <w:tc>
          <w:tcPr>
            <w:tcW w:w="1134"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杨现民</w:t>
            </w:r>
          </w:p>
        </w:tc>
        <w:tc>
          <w:tcPr>
            <w:tcW w:w="3118"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教育资源开发理论与实践</w:t>
            </w:r>
          </w:p>
        </w:tc>
      </w:tr>
      <w:tr w:rsidR="00966C15"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color w:val="000000"/>
                <w:szCs w:val="21"/>
              </w:rPr>
              <w:t>3</w:t>
            </w:r>
          </w:p>
        </w:tc>
        <w:tc>
          <w:tcPr>
            <w:tcW w:w="1417" w:type="dxa"/>
            <w:tcBorders>
              <w:top w:val="nil"/>
              <w:left w:val="nil"/>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color w:val="000000"/>
                <w:szCs w:val="21"/>
              </w:rPr>
              <w:t>130101</w:t>
            </w:r>
          </w:p>
        </w:tc>
        <w:tc>
          <w:tcPr>
            <w:tcW w:w="1985" w:type="dxa"/>
            <w:tcBorders>
              <w:top w:val="nil"/>
              <w:left w:val="single" w:sz="4" w:space="0" w:color="auto"/>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rFonts w:hint="eastAsia"/>
                <w:color w:val="000000"/>
                <w:szCs w:val="21"/>
              </w:rPr>
              <w:t>艺术理论</w:t>
            </w:r>
          </w:p>
        </w:tc>
        <w:tc>
          <w:tcPr>
            <w:tcW w:w="1134"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潘天波</w:t>
            </w:r>
          </w:p>
        </w:tc>
        <w:tc>
          <w:tcPr>
            <w:tcW w:w="3118"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人文艺术类研究生科研训练与论文写作方法</w:t>
            </w:r>
          </w:p>
        </w:tc>
      </w:tr>
      <w:tr w:rsidR="00966C15"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color w:val="000000"/>
                <w:szCs w:val="21"/>
              </w:rPr>
              <w:t>4</w:t>
            </w:r>
          </w:p>
        </w:tc>
        <w:tc>
          <w:tcPr>
            <w:tcW w:w="1417" w:type="dxa"/>
            <w:tcBorders>
              <w:top w:val="nil"/>
              <w:left w:val="nil"/>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color w:val="000000"/>
                <w:szCs w:val="21"/>
              </w:rPr>
              <w:t>080203</w:t>
            </w:r>
          </w:p>
        </w:tc>
        <w:tc>
          <w:tcPr>
            <w:tcW w:w="1985" w:type="dxa"/>
            <w:tcBorders>
              <w:top w:val="nil"/>
              <w:left w:val="single" w:sz="4" w:space="0" w:color="auto"/>
              <w:bottom w:val="single" w:sz="4" w:space="0" w:color="auto"/>
              <w:right w:val="single" w:sz="4" w:space="0" w:color="auto"/>
            </w:tcBorders>
            <w:vAlign w:val="center"/>
          </w:tcPr>
          <w:p w:rsidR="00966C15" w:rsidRPr="00985F71" w:rsidRDefault="00966C15" w:rsidP="00970861">
            <w:pPr>
              <w:jc w:val="center"/>
              <w:rPr>
                <w:color w:val="000000"/>
                <w:szCs w:val="21"/>
              </w:rPr>
            </w:pPr>
            <w:r w:rsidRPr="00985F71">
              <w:rPr>
                <w:rFonts w:hint="eastAsia"/>
                <w:color w:val="000000"/>
                <w:szCs w:val="21"/>
              </w:rPr>
              <w:t>机械设计及理论</w:t>
            </w:r>
          </w:p>
        </w:tc>
        <w:tc>
          <w:tcPr>
            <w:tcW w:w="1134"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李顺才</w:t>
            </w:r>
          </w:p>
        </w:tc>
        <w:tc>
          <w:tcPr>
            <w:tcW w:w="3118" w:type="dxa"/>
            <w:tcBorders>
              <w:top w:val="nil"/>
              <w:left w:val="nil"/>
              <w:bottom w:val="single" w:sz="4" w:space="0" w:color="auto"/>
              <w:right w:val="single" w:sz="4" w:space="0" w:color="auto"/>
            </w:tcBorders>
            <w:noWrap/>
            <w:vAlign w:val="center"/>
          </w:tcPr>
          <w:p w:rsidR="00966C15" w:rsidRPr="00985F71" w:rsidRDefault="00966C15" w:rsidP="00970861">
            <w:pPr>
              <w:jc w:val="center"/>
              <w:rPr>
                <w:color w:val="000000"/>
                <w:szCs w:val="21"/>
              </w:rPr>
            </w:pPr>
            <w:r w:rsidRPr="00985F71">
              <w:rPr>
                <w:rFonts w:hint="eastAsia"/>
                <w:color w:val="000000"/>
                <w:szCs w:val="21"/>
              </w:rPr>
              <w:t>应用弹塑性力学</w:t>
            </w:r>
          </w:p>
        </w:tc>
      </w:tr>
    </w:tbl>
    <w:p w:rsidR="00966C15" w:rsidRDefault="00966C15" w:rsidP="00D47FA6">
      <w:pPr>
        <w:spacing w:line="400" w:lineRule="exact"/>
      </w:pPr>
    </w:p>
    <w:p w:rsidR="00966C15" w:rsidRDefault="00966C15">
      <w:pPr>
        <w:widowControl/>
        <w:jc w:val="left"/>
      </w:pPr>
      <w:r>
        <w:br w:type="page"/>
      </w:r>
    </w:p>
    <w:p w:rsidR="00966C15" w:rsidRDefault="00966C15" w:rsidP="00900C0E">
      <w:pPr>
        <w:jc w:val="cente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w:t>
      </w:r>
      <w:r>
        <w:rPr>
          <w:rFonts w:ascii="方正小标宋简体" w:eastAsia="方正小标宋简体" w:hint="eastAsia"/>
          <w:bCs/>
          <w:sz w:val="30"/>
          <w:szCs w:val="30"/>
        </w:rPr>
        <w:t>师范大学</w:t>
      </w:r>
      <w:r w:rsidRPr="0082200B">
        <w:rPr>
          <w:rFonts w:ascii="方正小标宋简体" w:eastAsia="方正小标宋简体" w:hint="eastAsia"/>
          <w:bCs/>
          <w:sz w:val="30"/>
          <w:szCs w:val="30"/>
        </w:rPr>
        <w:t>研究生创新计划</w:t>
      </w:r>
      <w:r>
        <w:rPr>
          <w:rFonts w:ascii="方正小标宋简体" w:eastAsia="方正小标宋简体" w:hint="eastAsia"/>
          <w:bCs/>
          <w:sz w:val="30"/>
          <w:szCs w:val="30"/>
        </w:rPr>
        <w:t>拟立项</w:t>
      </w:r>
      <w:r w:rsidRPr="0082200B">
        <w:rPr>
          <w:rFonts w:ascii="方正小标宋简体" w:eastAsia="方正小标宋简体" w:hint="eastAsia"/>
          <w:bCs/>
          <w:sz w:val="30"/>
          <w:szCs w:val="30"/>
        </w:rPr>
        <w:t>结果</w:t>
      </w:r>
    </w:p>
    <w:p w:rsidR="00966C15" w:rsidRPr="00900C0E" w:rsidRDefault="00966C15" w:rsidP="00900C0E">
      <w:pPr>
        <w:jc w:val="center"/>
        <w:rPr>
          <w:rFonts w:ascii="方正小标宋简体" w:eastAsia="方正小标宋简体"/>
          <w:bCs/>
          <w:sz w:val="30"/>
          <w:szCs w:val="30"/>
        </w:rPr>
      </w:pPr>
      <w:r w:rsidRPr="00900C0E">
        <w:rPr>
          <w:rFonts w:ascii="方正小标宋简体" w:eastAsia="方正小标宋简体" w:hint="eastAsia"/>
          <w:bCs/>
          <w:sz w:val="30"/>
          <w:szCs w:val="30"/>
        </w:rPr>
        <w:t>（校立重点项目</w:t>
      </w:r>
      <w:r>
        <w:rPr>
          <w:rFonts w:ascii="方正小标宋简体" w:eastAsia="方正小标宋简体" w:hint="eastAsia"/>
          <w:bCs/>
          <w:sz w:val="30"/>
          <w:szCs w:val="30"/>
        </w:rPr>
        <w:t>，</w:t>
      </w:r>
      <w:r w:rsidRPr="00900C0E">
        <w:rPr>
          <w:rFonts w:ascii="方正小标宋简体" w:eastAsia="方正小标宋简体" w:hint="eastAsia"/>
          <w:bCs/>
          <w:sz w:val="30"/>
          <w:szCs w:val="30"/>
        </w:rPr>
        <w:t>共计</w:t>
      </w:r>
      <w:r w:rsidRPr="00900C0E">
        <w:rPr>
          <w:rFonts w:ascii="方正小标宋简体" w:eastAsia="方正小标宋简体"/>
          <w:bCs/>
          <w:sz w:val="30"/>
          <w:szCs w:val="30"/>
        </w:rPr>
        <w:t>21</w:t>
      </w:r>
      <w:r w:rsidRPr="00900C0E">
        <w:rPr>
          <w:rFonts w:ascii="方正小标宋简体" w:eastAsia="方正小标宋简体" w:hint="eastAsia"/>
          <w:bCs/>
          <w:sz w:val="30"/>
          <w:szCs w:val="30"/>
        </w:rPr>
        <w:t>项）</w:t>
      </w:r>
    </w:p>
    <w:tbl>
      <w:tblPr>
        <w:tblW w:w="8517" w:type="dxa"/>
        <w:jc w:val="center"/>
        <w:tblLook w:val="0000"/>
      </w:tblPr>
      <w:tblGrid>
        <w:gridCol w:w="540"/>
        <w:gridCol w:w="1080"/>
        <w:gridCol w:w="920"/>
        <w:gridCol w:w="1060"/>
        <w:gridCol w:w="1247"/>
        <w:gridCol w:w="2551"/>
        <w:gridCol w:w="1119"/>
      </w:tblGrid>
      <w:tr w:rsidR="00966C15" w:rsidRPr="00B125FB" w:rsidTr="001D7362">
        <w:trPr>
          <w:cantSplit/>
          <w:trHeight w:val="769"/>
          <w:jc w:val="center"/>
        </w:trPr>
        <w:tc>
          <w:tcPr>
            <w:tcW w:w="540" w:type="dxa"/>
            <w:tcBorders>
              <w:top w:val="single" w:sz="4" w:space="0" w:color="auto"/>
              <w:left w:val="single" w:sz="4" w:space="0" w:color="auto"/>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551"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119" w:type="dxa"/>
            <w:tcBorders>
              <w:top w:val="single" w:sz="4" w:space="0" w:color="auto"/>
              <w:left w:val="nil"/>
              <w:bottom w:val="single" w:sz="4" w:space="0" w:color="auto"/>
              <w:right w:val="single" w:sz="4" w:space="0" w:color="auto"/>
            </w:tcBorders>
            <w:vAlign w:val="center"/>
          </w:tcPr>
          <w:p w:rsidR="00966C15" w:rsidRPr="00B125FB" w:rsidRDefault="00966C15"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966C15" w:rsidRPr="00B125FB" w:rsidTr="001D7362">
        <w:trPr>
          <w:cantSplit/>
          <w:trHeight w:val="916"/>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w:t>
            </w:r>
          </w:p>
        </w:tc>
        <w:tc>
          <w:tcPr>
            <w:tcW w:w="108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智慧教育学院</w:t>
            </w:r>
          </w:p>
        </w:tc>
        <w:tc>
          <w:tcPr>
            <w:tcW w:w="92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胡</w:t>
            </w:r>
            <w:r>
              <w:rPr>
                <w:color w:val="000000"/>
                <w:szCs w:val="21"/>
              </w:rPr>
              <w:t xml:space="preserve">  </w:t>
            </w:r>
            <w:r w:rsidRPr="00547D34">
              <w:rPr>
                <w:rFonts w:hint="eastAsia"/>
                <w:color w:val="000000"/>
                <w:szCs w:val="21"/>
              </w:rPr>
              <w:t>旺</w:t>
            </w:r>
          </w:p>
        </w:tc>
        <w:tc>
          <w:tcPr>
            <w:tcW w:w="106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杨</w:t>
            </w:r>
            <w:r>
              <w:rPr>
                <w:color w:val="000000"/>
                <w:szCs w:val="21"/>
              </w:rPr>
              <w:t xml:space="preserve">  </w:t>
            </w:r>
            <w:r w:rsidRPr="00547D34">
              <w:rPr>
                <w:rFonts w:hint="eastAsia"/>
                <w:color w:val="000000"/>
                <w:szCs w:val="21"/>
              </w:rPr>
              <w:t>成</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教育技术学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智慧学习生态环境</w:t>
            </w:r>
            <w:r w:rsidRPr="00547D34">
              <w:rPr>
                <w:color w:val="000000"/>
                <w:szCs w:val="21"/>
              </w:rPr>
              <w:t>3D</w:t>
            </w:r>
            <w:r w:rsidRPr="00547D34">
              <w:rPr>
                <w:rFonts w:hint="eastAsia"/>
                <w:color w:val="000000"/>
                <w:szCs w:val="21"/>
              </w:rPr>
              <w:t>模型构建及应用研究</w:t>
            </w:r>
          </w:p>
        </w:tc>
        <w:tc>
          <w:tcPr>
            <w:tcW w:w="1119"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2</w:t>
            </w:r>
          </w:p>
        </w:tc>
        <w:tc>
          <w:tcPr>
            <w:tcW w:w="108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970861">
              <w:rPr>
                <w:rFonts w:hint="eastAsia"/>
                <w:color w:val="000000"/>
                <w:szCs w:val="21"/>
              </w:rPr>
              <w:t>历史文化与旅游学院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李</w:t>
            </w:r>
            <w:r w:rsidRPr="00547D34">
              <w:rPr>
                <w:color w:val="000000"/>
                <w:szCs w:val="21"/>
              </w:rPr>
              <w:t xml:space="preserve">  </w:t>
            </w:r>
            <w:r w:rsidRPr="00547D34">
              <w:rPr>
                <w:rFonts w:hint="eastAsia"/>
                <w:color w:val="000000"/>
                <w:szCs w:val="21"/>
              </w:rPr>
              <w:t>倩</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陶玉国</w:t>
            </w:r>
          </w:p>
        </w:tc>
        <w:tc>
          <w:tcPr>
            <w:tcW w:w="1247"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旅游公共管理</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基于游客感知的旅游碳标签开发研究</w:t>
            </w:r>
            <w:r w:rsidRPr="00547D34">
              <w:rPr>
                <w:color w:val="000000"/>
                <w:szCs w:val="21"/>
              </w:rPr>
              <w:t>——</w:t>
            </w:r>
            <w:r w:rsidRPr="00547D34">
              <w:rPr>
                <w:rFonts w:hint="eastAsia"/>
                <w:color w:val="000000"/>
                <w:szCs w:val="21"/>
              </w:rPr>
              <w:t>以江苏省为例</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709"/>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3</w:t>
            </w:r>
          </w:p>
        </w:tc>
        <w:tc>
          <w:tcPr>
            <w:tcW w:w="108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美术学院</w:t>
            </w:r>
          </w:p>
        </w:tc>
        <w:tc>
          <w:tcPr>
            <w:tcW w:w="92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徐瑞晨</w:t>
            </w:r>
          </w:p>
        </w:tc>
        <w:tc>
          <w:tcPr>
            <w:tcW w:w="106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李英梅</w:t>
            </w:r>
          </w:p>
        </w:tc>
        <w:tc>
          <w:tcPr>
            <w:tcW w:w="1247" w:type="dxa"/>
            <w:tcBorders>
              <w:top w:val="nil"/>
              <w:left w:val="nil"/>
              <w:bottom w:val="single" w:sz="4" w:space="0" w:color="auto"/>
              <w:right w:val="single" w:sz="4" w:space="0" w:color="auto"/>
            </w:tcBorders>
            <w:vAlign w:val="center"/>
          </w:tcPr>
          <w:p w:rsidR="00966C15" w:rsidRPr="00547D34" w:rsidRDefault="00966C15" w:rsidP="00DB059D">
            <w:pPr>
              <w:jc w:val="center"/>
              <w:rPr>
                <w:color w:val="000000"/>
                <w:szCs w:val="21"/>
              </w:rPr>
            </w:pPr>
            <w:r w:rsidRPr="00547D34">
              <w:rPr>
                <w:rFonts w:hint="eastAsia"/>
                <w:color w:val="000000"/>
                <w:szCs w:val="21"/>
              </w:rPr>
              <w:t>美术学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中国传统文化绘本的教育功能研究</w:t>
            </w:r>
          </w:p>
        </w:tc>
        <w:tc>
          <w:tcPr>
            <w:tcW w:w="1119"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4</w:t>
            </w:r>
          </w:p>
        </w:tc>
        <w:tc>
          <w:tcPr>
            <w:tcW w:w="1080"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传媒与影视学院</w:t>
            </w:r>
          </w:p>
        </w:tc>
        <w:tc>
          <w:tcPr>
            <w:tcW w:w="920"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jc w:val="center"/>
              <w:rPr>
                <w:color w:val="000000"/>
                <w:szCs w:val="21"/>
              </w:rPr>
            </w:pPr>
            <w:r w:rsidRPr="00547D34">
              <w:rPr>
                <w:rFonts w:hint="eastAsia"/>
                <w:color w:val="000000"/>
                <w:szCs w:val="21"/>
              </w:rPr>
              <w:t>窦璐璐</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刘永宁</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戏剧与影视学</w:t>
            </w:r>
          </w:p>
        </w:tc>
        <w:tc>
          <w:tcPr>
            <w:tcW w:w="2551" w:type="dxa"/>
            <w:tcBorders>
              <w:top w:val="nil"/>
              <w:left w:val="nil"/>
              <w:bottom w:val="single" w:sz="4" w:space="0" w:color="auto"/>
              <w:right w:val="single" w:sz="4" w:space="0" w:color="auto"/>
            </w:tcBorders>
            <w:shd w:val="clear" w:color="auto" w:fill="FFFFFF"/>
            <w:vAlign w:val="center"/>
          </w:tcPr>
          <w:p w:rsidR="00966C15" w:rsidRPr="00547D34" w:rsidRDefault="00966C15" w:rsidP="001D7362">
            <w:pPr>
              <w:rPr>
                <w:color w:val="000000"/>
                <w:szCs w:val="21"/>
              </w:rPr>
            </w:pPr>
            <w:r w:rsidRPr="00547D34">
              <w:rPr>
                <w:rFonts w:hint="eastAsia"/>
                <w:color w:val="000000"/>
                <w:szCs w:val="21"/>
              </w:rPr>
              <w:t>大数据背景下地方电视台实现媒介融合的机制与路径研究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049"/>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5</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哲学与公共管理学院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卞伟伟</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曹典顺</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哲学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可选择现代性的中国历程：对当代中国道路的哲学反思</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781"/>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6</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体育学院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杜</w:t>
            </w:r>
            <w:r>
              <w:rPr>
                <w:color w:val="000000"/>
                <w:szCs w:val="21"/>
              </w:rPr>
              <w:t xml:space="preserve">  </w:t>
            </w:r>
            <w:r w:rsidRPr="00547D34">
              <w:rPr>
                <w:rFonts w:hint="eastAsia"/>
                <w:color w:val="000000"/>
                <w:szCs w:val="21"/>
              </w:rPr>
              <w:t>蕾</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部义峰</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体育学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技战术视角下中超联赛主场优势的研究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7</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商学院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梁</w:t>
            </w:r>
            <w:r>
              <w:rPr>
                <w:color w:val="000000"/>
                <w:szCs w:val="21"/>
              </w:rPr>
              <w:t xml:space="preserve">  </w:t>
            </w:r>
            <w:r w:rsidRPr="00547D34">
              <w:rPr>
                <w:rFonts w:hint="eastAsia"/>
                <w:color w:val="000000"/>
                <w:szCs w:val="21"/>
              </w:rPr>
              <w:t>靓</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张英明</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管理科学与工程</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互联网金融给中小企业发展带来的机遇与挑战研究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8</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文学院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苗晓霞</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徐放鸣</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文艺学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中西方影视中的中国侠客形象比较研究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799"/>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9</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马克思主义学院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马丹丹</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郝其宏</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Pr>
                <w:rFonts w:hint="eastAsia"/>
                <w:color w:val="000000"/>
                <w:szCs w:val="21"/>
              </w:rPr>
              <w:t>马克思主义理论</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高校思想政治教育有效性视角下网络流行语研究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10</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地理测绘与城乡规划</w:t>
            </w:r>
            <w:r>
              <w:rPr>
                <w:rFonts w:hint="eastAsia"/>
                <w:color w:val="000000"/>
                <w:szCs w:val="21"/>
              </w:rPr>
              <w:t>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孙晓欣</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马晓冬</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区域经济学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江苏省农业现代化转型的时空差异及调控路径研究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11</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外国语学院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姜泰迪</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张生珍</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英美文学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走向光明的旅程</w:t>
            </w:r>
            <w:r w:rsidRPr="00547D34">
              <w:rPr>
                <w:color w:val="000000"/>
                <w:szCs w:val="21"/>
              </w:rPr>
              <w:t>——</w:t>
            </w:r>
            <w:r w:rsidRPr="00547D34">
              <w:rPr>
                <w:rFonts w:hint="eastAsia"/>
                <w:color w:val="000000"/>
                <w:szCs w:val="21"/>
              </w:rPr>
              <w:t>美国经典剧作家玛莎·诺曼剧作研究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1548"/>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12</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教育科学学院</w:t>
            </w:r>
            <w:r w:rsidRPr="00547D34">
              <w:rPr>
                <w:color w:val="000000"/>
                <w:szCs w:val="21"/>
              </w:rPr>
              <w:t>(</w:t>
            </w:r>
            <w:r w:rsidRPr="00547D34">
              <w:rPr>
                <w:rFonts w:hint="eastAsia"/>
                <w:color w:val="000000"/>
                <w:szCs w:val="21"/>
              </w:rPr>
              <w:t>教师教育学院</w:t>
            </w:r>
            <w:r w:rsidRPr="00547D34">
              <w:rPr>
                <w:color w:val="000000"/>
                <w:szCs w:val="21"/>
              </w:rPr>
              <w:t>)</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范明慧</w:t>
            </w:r>
            <w:r w:rsidRPr="00547D34">
              <w:rPr>
                <w:color w:val="000000"/>
                <w:szCs w:val="21"/>
              </w:rPr>
              <w:t xml:space="preserve">    </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陈</w:t>
            </w:r>
            <w:r>
              <w:rPr>
                <w:color w:val="000000"/>
                <w:szCs w:val="21"/>
              </w:rPr>
              <w:t xml:space="preserve">  </w:t>
            </w:r>
            <w:r w:rsidRPr="00547D34">
              <w:rPr>
                <w:rFonts w:hint="eastAsia"/>
                <w:color w:val="000000"/>
                <w:szCs w:val="21"/>
              </w:rPr>
              <w:t>鹏</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教育学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美国职业教育学术课程与职业课程的整合研究</w:t>
            </w:r>
            <w:r w:rsidRPr="00547D34">
              <w:rPr>
                <w:color w:val="000000"/>
                <w:szCs w:val="21"/>
              </w:rPr>
              <w:t xml:space="preserve">                        ——</w:t>
            </w:r>
            <w:r w:rsidRPr="00547D34">
              <w:rPr>
                <w:rFonts w:hint="eastAsia"/>
                <w:color w:val="000000"/>
                <w:szCs w:val="21"/>
              </w:rPr>
              <w:t>以帕金斯职业教育法Ⅳ为视域</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902"/>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13</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语言科学与艺术学院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周</w:t>
            </w:r>
            <w:r>
              <w:rPr>
                <w:color w:val="000000"/>
                <w:szCs w:val="21"/>
              </w:rPr>
              <w:t xml:space="preserve">  </w:t>
            </w:r>
            <w:r w:rsidRPr="00547D34">
              <w:rPr>
                <w:rFonts w:hint="eastAsia"/>
                <w:color w:val="000000"/>
                <w:szCs w:val="21"/>
              </w:rPr>
              <w:t>昕</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顾介鑫</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语言学及应用语言学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句法歧义中动词特征及其</w:t>
            </w:r>
            <w:r w:rsidRPr="00547D34">
              <w:rPr>
                <w:color w:val="000000"/>
                <w:szCs w:val="21"/>
              </w:rPr>
              <w:t>fMRI</w:t>
            </w:r>
            <w:r w:rsidRPr="00547D34">
              <w:rPr>
                <w:rFonts w:hint="eastAsia"/>
                <w:color w:val="000000"/>
                <w:szCs w:val="21"/>
              </w:rPr>
              <w:t>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人文社科</w:t>
            </w:r>
          </w:p>
        </w:tc>
      </w:tr>
      <w:tr w:rsidR="00966C15" w:rsidRPr="00B125FB" w:rsidTr="001D7362">
        <w:trPr>
          <w:cantSplit/>
          <w:trHeight w:val="886"/>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14</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物理与电子工程学院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刘斌斌</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李印威</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理论物理</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高压下新型富氢超导材料的设计</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75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15</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朱子琦</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石</w:t>
            </w:r>
            <w:r w:rsidRPr="00547D34">
              <w:rPr>
                <w:color w:val="000000"/>
                <w:szCs w:val="21"/>
              </w:rPr>
              <w:t xml:space="preserve">  </w:t>
            </w:r>
            <w:r w:rsidRPr="00547D34">
              <w:rPr>
                <w:rFonts w:hint="eastAsia"/>
                <w:color w:val="000000"/>
                <w:szCs w:val="21"/>
              </w:rPr>
              <w:t>枫</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化学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基于吲哚醇和吲哚烯参与的催化不对称环化反应构建手性杂环骨架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16</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电气学院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认</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胡福年</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机械工程</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配电网单相接地故障定位方法优化</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806"/>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17</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张文强</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王晓军</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应用化学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具有可见光催化性能的金属有机骨架的构筑及性能研究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18</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机电工程学院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樊梦莹</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陆向宁</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机械工程</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color w:val="000000"/>
                <w:szCs w:val="21"/>
              </w:rPr>
              <w:t>TSV</w:t>
            </w:r>
            <w:r w:rsidRPr="00547D34">
              <w:rPr>
                <w:rFonts w:hint="eastAsia"/>
                <w:color w:val="000000"/>
                <w:szCs w:val="21"/>
              </w:rPr>
              <w:t>三维封装热力耦合特性分析与研究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1269"/>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19</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生命科学学院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郝</w:t>
            </w:r>
            <w:r>
              <w:rPr>
                <w:color w:val="000000"/>
                <w:szCs w:val="21"/>
              </w:rPr>
              <w:t xml:space="preserve">  </w:t>
            </w:r>
            <w:r w:rsidRPr="00547D34">
              <w:rPr>
                <w:rFonts w:hint="eastAsia"/>
                <w:color w:val="000000"/>
                <w:szCs w:val="21"/>
              </w:rPr>
              <w:t>艳</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蒋继宏</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生物学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color w:val="000000"/>
                <w:szCs w:val="21"/>
              </w:rPr>
              <w:t>Bacillus agaradhaerens C9</w:t>
            </w:r>
            <w:r w:rsidRPr="00547D34">
              <w:rPr>
                <w:rFonts w:hint="eastAsia"/>
                <w:color w:val="000000"/>
                <w:szCs w:val="21"/>
              </w:rPr>
              <w:t>利用农业废弃物产生生物絮凝剂及其对重金属废水的处理应用</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1038"/>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20</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数学与统计学院</w:t>
            </w:r>
          </w:p>
        </w:tc>
        <w:tc>
          <w:tcPr>
            <w:tcW w:w="920" w:type="dxa"/>
            <w:tcBorders>
              <w:top w:val="nil"/>
              <w:left w:val="nil"/>
              <w:bottom w:val="single" w:sz="4" w:space="0" w:color="auto"/>
              <w:right w:val="single" w:sz="4" w:space="0" w:color="auto"/>
            </w:tcBorders>
            <w:noWrap/>
            <w:vAlign w:val="center"/>
          </w:tcPr>
          <w:p w:rsidR="00966C15" w:rsidRDefault="00966C15" w:rsidP="00DB059D">
            <w:pPr>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宇</w:t>
            </w:r>
          </w:p>
          <w:p w:rsidR="00966C15" w:rsidRPr="00547D34" w:rsidRDefault="00966C15" w:rsidP="00DB059D">
            <w:pPr>
              <w:jc w:val="center"/>
              <w:rPr>
                <w:color w:val="000000"/>
                <w:szCs w:val="21"/>
              </w:rPr>
            </w:pPr>
            <w:r w:rsidRPr="00547D34">
              <w:rPr>
                <w:rFonts w:hint="eastAsia"/>
                <w:color w:val="000000"/>
                <w:szCs w:val="21"/>
              </w:rPr>
              <w:t>高媛</w:t>
            </w:r>
            <w:r>
              <w:rPr>
                <w:rFonts w:hint="eastAsia"/>
                <w:color w:val="000000"/>
                <w:szCs w:val="21"/>
              </w:rPr>
              <w:t>等</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周汝光</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应用数学</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导数</w:t>
            </w:r>
            <w:r w:rsidRPr="00547D34">
              <w:rPr>
                <w:color w:val="000000"/>
                <w:szCs w:val="21"/>
              </w:rPr>
              <w:t>Volterra</w:t>
            </w:r>
            <w:r w:rsidRPr="00547D34">
              <w:rPr>
                <w:rFonts w:hint="eastAsia"/>
                <w:color w:val="000000"/>
                <w:szCs w:val="21"/>
              </w:rPr>
              <w:t>格的达布变换及其精确解</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r w:rsidR="00966C15" w:rsidRPr="00B125FB" w:rsidTr="001D7362">
        <w:trPr>
          <w:cantSplit/>
          <w:trHeight w:val="1038"/>
          <w:jc w:val="center"/>
        </w:trPr>
        <w:tc>
          <w:tcPr>
            <w:tcW w:w="540" w:type="dxa"/>
            <w:tcBorders>
              <w:top w:val="nil"/>
              <w:left w:val="single" w:sz="4" w:space="0" w:color="auto"/>
              <w:bottom w:val="single" w:sz="4" w:space="0" w:color="auto"/>
              <w:right w:val="single" w:sz="4" w:space="0" w:color="auto"/>
            </w:tcBorders>
            <w:vAlign w:val="center"/>
          </w:tcPr>
          <w:p w:rsidR="00966C15" w:rsidRPr="00547D34" w:rsidRDefault="00966C15" w:rsidP="001D7362">
            <w:pPr>
              <w:adjustRightInd w:val="0"/>
              <w:snapToGrid w:val="0"/>
              <w:jc w:val="center"/>
              <w:rPr>
                <w:color w:val="000000"/>
                <w:szCs w:val="21"/>
              </w:rPr>
            </w:pPr>
            <w:r w:rsidRPr="00547D34">
              <w:rPr>
                <w:color w:val="000000"/>
                <w:szCs w:val="21"/>
              </w:rPr>
              <w:t>21</w:t>
            </w:r>
          </w:p>
        </w:tc>
        <w:tc>
          <w:tcPr>
            <w:tcW w:w="108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地理测绘与城乡规划</w:t>
            </w:r>
            <w:r>
              <w:rPr>
                <w:rFonts w:hint="eastAsia"/>
                <w:color w:val="000000"/>
                <w:szCs w:val="21"/>
              </w:rPr>
              <w:t>学院</w:t>
            </w:r>
          </w:p>
        </w:tc>
        <w:tc>
          <w:tcPr>
            <w:tcW w:w="92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孙</w:t>
            </w:r>
            <w:r>
              <w:rPr>
                <w:color w:val="000000"/>
                <w:szCs w:val="21"/>
              </w:rPr>
              <w:t xml:space="preserve">  </w:t>
            </w:r>
            <w:r w:rsidRPr="00547D34">
              <w:rPr>
                <w:rFonts w:hint="eastAsia"/>
                <w:color w:val="000000"/>
                <w:szCs w:val="21"/>
              </w:rPr>
              <w:t>鹏</w:t>
            </w:r>
          </w:p>
        </w:tc>
        <w:tc>
          <w:tcPr>
            <w:tcW w:w="1060"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赵长胜</w:t>
            </w:r>
          </w:p>
        </w:tc>
        <w:tc>
          <w:tcPr>
            <w:tcW w:w="1247" w:type="dxa"/>
            <w:tcBorders>
              <w:top w:val="nil"/>
              <w:left w:val="nil"/>
              <w:bottom w:val="single" w:sz="4" w:space="0" w:color="auto"/>
              <w:right w:val="single" w:sz="4" w:space="0" w:color="auto"/>
            </w:tcBorders>
            <w:vAlign w:val="center"/>
          </w:tcPr>
          <w:p w:rsidR="00966C15" w:rsidRPr="00547D34" w:rsidRDefault="00966C15" w:rsidP="001D7362">
            <w:pPr>
              <w:jc w:val="center"/>
              <w:rPr>
                <w:color w:val="000000"/>
                <w:szCs w:val="21"/>
              </w:rPr>
            </w:pPr>
            <w:r w:rsidRPr="00547D34">
              <w:rPr>
                <w:rFonts w:hint="eastAsia"/>
                <w:color w:val="000000"/>
                <w:szCs w:val="21"/>
              </w:rPr>
              <w:t>测绘科学与技术</w:t>
            </w:r>
          </w:p>
        </w:tc>
        <w:tc>
          <w:tcPr>
            <w:tcW w:w="2551" w:type="dxa"/>
            <w:tcBorders>
              <w:top w:val="nil"/>
              <w:left w:val="nil"/>
              <w:bottom w:val="single" w:sz="4" w:space="0" w:color="auto"/>
              <w:right w:val="single" w:sz="4" w:space="0" w:color="auto"/>
            </w:tcBorders>
            <w:vAlign w:val="center"/>
          </w:tcPr>
          <w:p w:rsidR="00966C15" w:rsidRPr="00547D34" w:rsidRDefault="00966C15" w:rsidP="001D7362">
            <w:pPr>
              <w:rPr>
                <w:color w:val="000000"/>
                <w:szCs w:val="21"/>
              </w:rPr>
            </w:pPr>
            <w:r w:rsidRPr="00547D34">
              <w:rPr>
                <w:rFonts w:hint="eastAsia"/>
                <w:color w:val="000000"/>
                <w:szCs w:val="21"/>
              </w:rPr>
              <w:t>容积卡尔曼滤波及其应用研究</w:t>
            </w:r>
          </w:p>
        </w:tc>
        <w:tc>
          <w:tcPr>
            <w:tcW w:w="1119" w:type="dxa"/>
            <w:tcBorders>
              <w:top w:val="nil"/>
              <w:left w:val="nil"/>
              <w:bottom w:val="single" w:sz="4" w:space="0" w:color="auto"/>
              <w:right w:val="single" w:sz="4" w:space="0" w:color="auto"/>
            </w:tcBorders>
            <w:noWrap/>
            <w:vAlign w:val="center"/>
          </w:tcPr>
          <w:p w:rsidR="00966C15" w:rsidRPr="00547D34" w:rsidRDefault="00966C15" w:rsidP="001D7362">
            <w:pPr>
              <w:jc w:val="center"/>
              <w:rPr>
                <w:color w:val="000000"/>
                <w:szCs w:val="21"/>
              </w:rPr>
            </w:pPr>
            <w:r w:rsidRPr="00547D34">
              <w:rPr>
                <w:rFonts w:hint="eastAsia"/>
                <w:color w:val="000000"/>
                <w:szCs w:val="21"/>
              </w:rPr>
              <w:t>自然科学</w:t>
            </w:r>
          </w:p>
        </w:tc>
      </w:tr>
    </w:tbl>
    <w:p w:rsidR="00966C15" w:rsidRDefault="00966C15" w:rsidP="00900C0E"/>
    <w:p w:rsidR="00966C15" w:rsidRPr="0082200B" w:rsidRDefault="00966C15"/>
    <w:sectPr w:rsidR="00966C15" w:rsidRPr="0082200B" w:rsidSect="00F77E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15" w:rsidRDefault="00966C15" w:rsidP="0082200B">
      <w:r>
        <w:separator/>
      </w:r>
    </w:p>
  </w:endnote>
  <w:endnote w:type="continuationSeparator" w:id="0">
    <w:p w:rsidR="00966C15" w:rsidRDefault="00966C15" w:rsidP="00822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15" w:rsidRDefault="00966C15" w:rsidP="0082200B">
      <w:r>
        <w:separator/>
      </w:r>
    </w:p>
  </w:footnote>
  <w:footnote w:type="continuationSeparator" w:id="0">
    <w:p w:rsidR="00966C15" w:rsidRDefault="00966C15" w:rsidP="008220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00B"/>
    <w:rsid w:val="000078FC"/>
    <w:rsid w:val="000B0784"/>
    <w:rsid w:val="00100DA0"/>
    <w:rsid w:val="001075A9"/>
    <w:rsid w:val="001D7362"/>
    <w:rsid w:val="00233577"/>
    <w:rsid w:val="002647AF"/>
    <w:rsid w:val="00266859"/>
    <w:rsid w:val="00270C7E"/>
    <w:rsid w:val="002C3E18"/>
    <w:rsid w:val="002F0CE5"/>
    <w:rsid w:val="00352114"/>
    <w:rsid w:val="003614DD"/>
    <w:rsid w:val="00392E51"/>
    <w:rsid w:val="003A027C"/>
    <w:rsid w:val="003E6CA3"/>
    <w:rsid w:val="003F67FC"/>
    <w:rsid w:val="00410EB9"/>
    <w:rsid w:val="00445C62"/>
    <w:rsid w:val="00490FFC"/>
    <w:rsid w:val="00534ACA"/>
    <w:rsid w:val="00547D34"/>
    <w:rsid w:val="00571B23"/>
    <w:rsid w:val="005F03CE"/>
    <w:rsid w:val="005F30DB"/>
    <w:rsid w:val="006278AF"/>
    <w:rsid w:val="00633D30"/>
    <w:rsid w:val="00663476"/>
    <w:rsid w:val="00676CC3"/>
    <w:rsid w:val="006818A4"/>
    <w:rsid w:val="00695E45"/>
    <w:rsid w:val="006B27E0"/>
    <w:rsid w:val="007B717C"/>
    <w:rsid w:val="008002AC"/>
    <w:rsid w:val="0082200B"/>
    <w:rsid w:val="00843C64"/>
    <w:rsid w:val="00863C72"/>
    <w:rsid w:val="00865750"/>
    <w:rsid w:val="00875A02"/>
    <w:rsid w:val="00900C0E"/>
    <w:rsid w:val="009252E4"/>
    <w:rsid w:val="00966C15"/>
    <w:rsid w:val="00970861"/>
    <w:rsid w:val="0098175B"/>
    <w:rsid w:val="00985F71"/>
    <w:rsid w:val="009C4731"/>
    <w:rsid w:val="00A15930"/>
    <w:rsid w:val="00A5698C"/>
    <w:rsid w:val="00A66A38"/>
    <w:rsid w:val="00B0157E"/>
    <w:rsid w:val="00B125FB"/>
    <w:rsid w:val="00BD40F2"/>
    <w:rsid w:val="00C1560A"/>
    <w:rsid w:val="00C94971"/>
    <w:rsid w:val="00CE2AFE"/>
    <w:rsid w:val="00D47FA6"/>
    <w:rsid w:val="00D74F11"/>
    <w:rsid w:val="00D77764"/>
    <w:rsid w:val="00DB059D"/>
    <w:rsid w:val="00E82A5E"/>
    <w:rsid w:val="00EF25B7"/>
    <w:rsid w:val="00F74B3C"/>
    <w:rsid w:val="00F77EB7"/>
    <w:rsid w:val="00FE4D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0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220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200B"/>
    <w:rPr>
      <w:rFonts w:cs="Times New Roman"/>
      <w:sz w:val="18"/>
      <w:szCs w:val="18"/>
    </w:rPr>
  </w:style>
  <w:style w:type="paragraph" w:styleId="Footer">
    <w:name w:val="footer"/>
    <w:basedOn w:val="Normal"/>
    <w:link w:val="FooterChar"/>
    <w:uiPriority w:val="99"/>
    <w:semiHidden/>
    <w:rsid w:val="008220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200B"/>
    <w:rPr>
      <w:rFonts w:cs="Times New Roman"/>
      <w:sz w:val="18"/>
      <w:szCs w:val="18"/>
    </w:rPr>
  </w:style>
  <w:style w:type="paragraph" w:styleId="BalloonText">
    <w:name w:val="Balloon Text"/>
    <w:basedOn w:val="Normal"/>
    <w:link w:val="BalloonTextChar"/>
    <w:uiPriority w:val="99"/>
    <w:semiHidden/>
    <w:rsid w:val="00BD40F2"/>
    <w:rPr>
      <w:sz w:val="18"/>
      <w:szCs w:val="18"/>
    </w:rPr>
  </w:style>
  <w:style w:type="character" w:customStyle="1" w:styleId="BalloonTextChar">
    <w:name w:val="Balloon Text Char"/>
    <w:basedOn w:val="DefaultParagraphFont"/>
    <w:link w:val="BalloonText"/>
    <w:uiPriority w:val="99"/>
    <w:semiHidden/>
    <w:locked/>
    <w:rsid w:val="00BD40F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11</Pages>
  <Words>814</Words>
  <Characters>4642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王香善</dc:creator>
  <cp:keywords/>
  <dc:description/>
  <cp:lastModifiedBy>刘丽</cp:lastModifiedBy>
  <cp:revision>22</cp:revision>
  <dcterms:created xsi:type="dcterms:W3CDTF">2016-05-26T23:25:00Z</dcterms:created>
  <dcterms:modified xsi:type="dcterms:W3CDTF">2016-05-28T02:50:00Z</dcterms:modified>
</cp:coreProperties>
</file>