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ABC" w:rsidRDefault="002D448E" w:rsidP="00B558A9">
      <w:pPr>
        <w:spacing w:line="360" w:lineRule="auto"/>
        <w:ind w:right="508" w:firstLine="0"/>
        <w:jc w:val="center"/>
        <w:rPr>
          <w:rFonts w:ascii="Times New Roman" w:eastAsia="仿宋_GB2312" w:hAnsi="Times New Roman" w:cs="Times New Roman"/>
          <w:b/>
          <w:sz w:val="24"/>
          <w:szCs w:val="24"/>
        </w:rPr>
      </w:pPr>
      <w:bookmarkStart w:id="0" w:name="_GoBack"/>
      <w:bookmarkEnd w:id="0"/>
      <w:r w:rsidRPr="00A56C8C">
        <w:rPr>
          <w:rFonts w:ascii="Times New Roman" w:eastAsia="仿宋_GB2312" w:hAnsi="Times New Roman" w:cs="Times New Roman"/>
          <w:b/>
          <w:sz w:val="24"/>
          <w:szCs w:val="24"/>
        </w:rPr>
        <w:t>江苏师范大学研究生公共英语教学改革方案</w:t>
      </w:r>
    </w:p>
    <w:p w:rsidR="002954D3" w:rsidRPr="00A56C8C" w:rsidRDefault="00182128" w:rsidP="00B558A9">
      <w:pPr>
        <w:spacing w:line="360" w:lineRule="auto"/>
        <w:ind w:right="508" w:firstLine="0"/>
        <w:jc w:val="center"/>
        <w:rPr>
          <w:rFonts w:ascii="Times New Roman" w:eastAsia="仿宋_GB2312" w:hAnsi="Times New Roman" w:cs="Times New Roman"/>
          <w:b/>
          <w:sz w:val="24"/>
          <w:szCs w:val="24"/>
        </w:rPr>
      </w:pPr>
      <w:r>
        <w:rPr>
          <w:rFonts w:ascii="Times New Roman" w:eastAsia="仿宋_GB2312" w:hAnsi="Times New Roman" w:cs="Times New Roman" w:hint="eastAsia"/>
          <w:b/>
          <w:sz w:val="24"/>
          <w:szCs w:val="24"/>
        </w:rPr>
        <w:t>（试行）</w:t>
      </w:r>
    </w:p>
    <w:p w:rsidR="00B65462" w:rsidRPr="00A56C8C" w:rsidRDefault="00787E38" w:rsidP="00B558A9">
      <w:pPr>
        <w:spacing w:line="360" w:lineRule="auto"/>
        <w:ind w:right="508"/>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根据</w:t>
      </w:r>
      <w:r w:rsidR="00285FD0">
        <w:rPr>
          <w:rFonts w:ascii="Times New Roman" w:eastAsia="仿宋_GB2312" w:hAnsi="Times New Roman" w:cs="Times New Roman" w:hint="eastAsia"/>
          <w:sz w:val="24"/>
          <w:szCs w:val="24"/>
        </w:rPr>
        <w:t>教育部、国家发展改革委员会、财政部《关于深化研究生教育改革的意见》</w:t>
      </w:r>
      <w:r>
        <w:rPr>
          <w:rFonts w:ascii="Times New Roman" w:eastAsia="仿宋_GB2312" w:hAnsi="Times New Roman" w:cs="Times New Roman" w:hint="eastAsia"/>
          <w:sz w:val="24"/>
          <w:szCs w:val="24"/>
        </w:rPr>
        <w:t>、</w:t>
      </w:r>
      <w:r w:rsidR="00285FD0">
        <w:rPr>
          <w:rFonts w:ascii="Times New Roman" w:eastAsia="仿宋_GB2312" w:hAnsi="Times New Roman" w:cs="Times New Roman" w:hint="eastAsia"/>
          <w:sz w:val="24"/>
          <w:szCs w:val="24"/>
        </w:rPr>
        <w:t>江苏省《关于进一步深化研究生教育改革提高研究生培养质量的意见》</w:t>
      </w:r>
      <w:r>
        <w:rPr>
          <w:rFonts w:ascii="Times New Roman" w:eastAsia="仿宋_GB2312" w:hAnsi="Times New Roman" w:cs="Times New Roman" w:hint="eastAsia"/>
          <w:sz w:val="24"/>
          <w:szCs w:val="24"/>
        </w:rPr>
        <w:t>以及江苏师范大学《关于全面深化研究生教育改革提高研究生培养质量》</w:t>
      </w:r>
      <w:r w:rsidR="00285FD0">
        <w:rPr>
          <w:rFonts w:ascii="Times New Roman" w:eastAsia="仿宋_GB2312" w:hAnsi="Times New Roman" w:cs="Times New Roman" w:hint="eastAsia"/>
          <w:sz w:val="24"/>
          <w:szCs w:val="24"/>
        </w:rPr>
        <w:t>等文件精神，</w:t>
      </w:r>
      <w:r>
        <w:rPr>
          <w:rFonts w:ascii="Times New Roman" w:eastAsia="仿宋_GB2312" w:hAnsi="Times New Roman" w:cs="Times New Roman" w:hint="eastAsia"/>
          <w:sz w:val="24"/>
          <w:szCs w:val="24"/>
        </w:rPr>
        <w:t>为提高我校研究生培养质量，</w:t>
      </w:r>
      <w:r w:rsidR="006F202E">
        <w:rPr>
          <w:rFonts w:ascii="Times New Roman" w:eastAsia="仿宋_GB2312" w:hAnsi="Times New Roman" w:cs="Times New Roman" w:hint="eastAsia"/>
          <w:sz w:val="24"/>
          <w:szCs w:val="24"/>
        </w:rPr>
        <w:t>特别是公共基础课教学质量，结合外国语学院对省内外研究生公共英语教学情况</w:t>
      </w:r>
      <w:r w:rsidR="008C7DC4">
        <w:rPr>
          <w:rFonts w:ascii="Times New Roman" w:eastAsia="仿宋_GB2312" w:hAnsi="Times New Roman" w:cs="Times New Roman" w:hint="eastAsia"/>
          <w:sz w:val="24"/>
          <w:szCs w:val="24"/>
        </w:rPr>
        <w:t>调研</w:t>
      </w:r>
      <w:r w:rsidR="006F202E">
        <w:rPr>
          <w:rFonts w:ascii="Times New Roman" w:eastAsia="仿宋_GB2312" w:hAnsi="Times New Roman" w:cs="Times New Roman" w:hint="eastAsia"/>
          <w:sz w:val="24"/>
          <w:szCs w:val="24"/>
        </w:rPr>
        <w:t>以及我校研究生英语学习需求的</w:t>
      </w:r>
      <w:r w:rsidR="008C7DC4">
        <w:rPr>
          <w:rFonts w:ascii="Times New Roman" w:eastAsia="仿宋_GB2312" w:hAnsi="Times New Roman" w:cs="Times New Roman" w:hint="eastAsia"/>
          <w:sz w:val="24"/>
          <w:szCs w:val="24"/>
        </w:rPr>
        <w:t>问卷调查</w:t>
      </w:r>
      <w:r w:rsidR="00B24974">
        <w:rPr>
          <w:rFonts w:ascii="Times New Roman" w:eastAsia="仿宋_GB2312" w:hAnsi="Times New Roman" w:cs="Times New Roman" w:hint="eastAsia"/>
          <w:sz w:val="24"/>
          <w:szCs w:val="24"/>
        </w:rPr>
        <w:t>结果，</w:t>
      </w:r>
      <w:r w:rsidR="008C7DC4">
        <w:rPr>
          <w:rFonts w:ascii="Times New Roman" w:eastAsia="仿宋_GB2312" w:hAnsi="Times New Roman" w:cs="Times New Roman" w:hint="eastAsia"/>
          <w:sz w:val="24"/>
          <w:szCs w:val="24"/>
        </w:rPr>
        <w:t>决定从</w:t>
      </w:r>
      <w:r w:rsidR="008C7DC4">
        <w:rPr>
          <w:rFonts w:ascii="Times New Roman" w:eastAsia="仿宋_GB2312" w:hAnsi="Times New Roman" w:cs="Times New Roman" w:hint="eastAsia"/>
          <w:sz w:val="24"/>
          <w:szCs w:val="24"/>
        </w:rPr>
        <w:t>2015</w:t>
      </w:r>
      <w:r w:rsidR="008C7DC4">
        <w:rPr>
          <w:rFonts w:ascii="Times New Roman" w:eastAsia="仿宋_GB2312" w:hAnsi="Times New Roman" w:cs="Times New Roman" w:hint="eastAsia"/>
          <w:sz w:val="24"/>
          <w:szCs w:val="24"/>
        </w:rPr>
        <w:t>年秋学期开始实行新的研究生</w:t>
      </w:r>
      <w:r w:rsidR="00B24974">
        <w:rPr>
          <w:rFonts w:ascii="Times New Roman" w:eastAsia="仿宋_GB2312" w:hAnsi="Times New Roman" w:cs="Times New Roman" w:hint="eastAsia"/>
          <w:sz w:val="24"/>
          <w:szCs w:val="24"/>
        </w:rPr>
        <w:t>公共英语教学方案</w:t>
      </w:r>
      <w:r w:rsidR="00061CAC" w:rsidRPr="00A56C8C">
        <w:rPr>
          <w:rFonts w:ascii="Times New Roman" w:eastAsia="仿宋_GB2312" w:hAnsi="Times New Roman" w:cs="Times New Roman"/>
          <w:sz w:val="24"/>
          <w:szCs w:val="24"/>
        </w:rPr>
        <w:t>，</w:t>
      </w:r>
      <w:r w:rsidR="008C7DC4">
        <w:rPr>
          <w:rFonts w:ascii="Times New Roman" w:eastAsia="仿宋_GB2312" w:hAnsi="Times New Roman" w:cs="Times New Roman" w:hint="eastAsia"/>
          <w:sz w:val="24"/>
          <w:szCs w:val="24"/>
        </w:rPr>
        <w:t>鼓励小班教学和分层次培养，</w:t>
      </w:r>
      <w:r w:rsidR="00061CAC" w:rsidRPr="00A56C8C">
        <w:rPr>
          <w:rFonts w:ascii="Times New Roman" w:eastAsia="仿宋_GB2312" w:hAnsi="Times New Roman" w:cs="Times New Roman"/>
          <w:sz w:val="24"/>
          <w:szCs w:val="24"/>
        </w:rPr>
        <w:t>具体如下：</w:t>
      </w:r>
    </w:p>
    <w:p w:rsidR="00ED24E2" w:rsidRPr="00A56C8C" w:rsidRDefault="00061CAC" w:rsidP="00B558A9">
      <w:pPr>
        <w:spacing w:line="360" w:lineRule="auto"/>
        <w:ind w:right="508"/>
        <w:rPr>
          <w:rFonts w:ascii="Times New Roman" w:eastAsia="仿宋_GB2312" w:hAnsi="Times New Roman" w:cs="Times New Roman"/>
          <w:sz w:val="24"/>
          <w:szCs w:val="24"/>
        </w:rPr>
      </w:pPr>
      <w:r w:rsidRPr="00A56C8C">
        <w:rPr>
          <w:rFonts w:ascii="Times New Roman" w:eastAsia="仿宋_GB2312" w:hAnsi="Times New Roman" w:cs="Times New Roman"/>
          <w:sz w:val="24"/>
          <w:szCs w:val="24"/>
        </w:rPr>
        <w:t>一、</w:t>
      </w:r>
      <w:r w:rsidR="00ED24E2" w:rsidRPr="00A56C8C">
        <w:rPr>
          <w:rFonts w:ascii="Times New Roman" w:eastAsia="仿宋_GB2312" w:hAnsi="Times New Roman" w:cs="Times New Roman"/>
          <w:sz w:val="24"/>
          <w:szCs w:val="24"/>
        </w:rPr>
        <w:t>课程</w:t>
      </w:r>
      <w:r w:rsidR="00A56C8C">
        <w:rPr>
          <w:rFonts w:ascii="Times New Roman" w:eastAsia="仿宋_GB2312" w:hAnsi="Times New Roman" w:cs="Times New Roman" w:hint="eastAsia"/>
          <w:sz w:val="24"/>
          <w:szCs w:val="24"/>
        </w:rPr>
        <w:t>设置</w:t>
      </w:r>
    </w:p>
    <w:p w:rsidR="00ED24E2" w:rsidRPr="00A56C8C" w:rsidRDefault="00ED24E2" w:rsidP="00B558A9">
      <w:pPr>
        <w:spacing w:line="360" w:lineRule="auto"/>
        <w:ind w:right="508"/>
        <w:rPr>
          <w:rFonts w:ascii="Times New Roman" w:eastAsia="仿宋_GB2312" w:hAnsi="Times New Roman" w:cs="Times New Roman"/>
          <w:sz w:val="24"/>
          <w:szCs w:val="24"/>
        </w:rPr>
      </w:pPr>
      <w:r w:rsidRPr="00A56C8C">
        <w:rPr>
          <w:rFonts w:ascii="Times New Roman" w:eastAsia="仿宋_GB2312" w:hAnsi="Times New Roman" w:cs="Times New Roman"/>
          <w:sz w:val="24"/>
          <w:szCs w:val="24"/>
        </w:rPr>
        <w:t>我校研究生公共英语由必修课和选修课构成</w:t>
      </w:r>
      <w:r w:rsidR="00E205AD" w:rsidRPr="00A56C8C">
        <w:rPr>
          <w:rFonts w:ascii="Times New Roman" w:eastAsia="仿宋_GB2312" w:hAnsi="Times New Roman" w:cs="Times New Roman"/>
          <w:sz w:val="24"/>
          <w:szCs w:val="24"/>
        </w:rPr>
        <w:t>：</w:t>
      </w:r>
    </w:p>
    <w:p w:rsidR="00B65462" w:rsidRPr="00A56C8C" w:rsidRDefault="00ED24E2" w:rsidP="00B558A9">
      <w:pPr>
        <w:spacing w:line="360" w:lineRule="auto"/>
        <w:ind w:right="508"/>
        <w:rPr>
          <w:rFonts w:ascii="Times New Roman" w:eastAsia="仿宋_GB2312" w:hAnsi="Times New Roman" w:cs="Times New Roman"/>
          <w:sz w:val="24"/>
          <w:szCs w:val="24"/>
        </w:rPr>
      </w:pPr>
      <w:r w:rsidRPr="00A56C8C">
        <w:rPr>
          <w:rFonts w:ascii="Times New Roman" w:eastAsia="仿宋_GB2312" w:hAnsi="Times New Roman" w:cs="Times New Roman"/>
          <w:sz w:val="24"/>
          <w:szCs w:val="24"/>
        </w:rPr>
        <w:t>必修课</w:t>
      </w:r>
      <w:r w:rsidR="00693926" w:rsidRPr="00A56C8C">
        <w:rPr>
          <w:rFonts w:ascii="Times New Roman" w:eastAsia="仿宋_GB2312" w:hAnsi="Times New Roman" w:cs="Times New Roman"/>
          <w:sz w:val="24"/>
          <w:szCs w:val="24"/>
        </w:rPr>
        <w:t>2</w:t>
      </w:r>
      <w:r w:rsidRPr="00A56C8C">
        <w:rPr>
          <w:rFonts w:ascii="Times New Roman" w:eastAsia="仿宋_GB2312" w:hAnsi="Times New Roman" w:cs="Times New Roman"/>
          <w:sz w:val="24"/>
          <w:szCs w:val="24"/>
        </w:rPr>
        <w:t>门：</w:t>
      </w:r>
      <w:r w:rsidR="00B24974">
        <w:rPr>
          <w:rFonts w:ascii="Times New Roman" w:eastAsia="仿宋_GB2312" w:hAnsi="Times New Roman" w:cs="Times New Roman" w:hint="eastAsia"/>
          <w:sz w:val="24"/>
          <w:szCs w:val="24"/>
        </w:rPr>
        <w:t>《</w:t>
      </w:r>
      <w:r w:rsidR="00E205AD" w:rsidRPr="00A56C8C">
        <w:rPr>
          <w:rFonts w:ascii="Times New Roman" w:eastAsia="仿宋_GB2312" w:hAnsi="Times New Roman" w:cs="Times New Roman"/>
          <w:sz w:val="24"/>
          <w:szCs w:val="24"/>
        </w:rPr>
        <w:t>英语阅读</w:t>
      </w:r>
      <w:r w:rsidR="00B24974">
        <w:rPr>
          <w:rFonts w:ascii="Times New Roman" w:eastAsia="仿宋_GB2312" w:hAnsi="Times New Roman" w:cs="Times New Roman" w:hint="eastAsia"/>
          <w:sz w:val="24"/>
          <w:szCs w:val="24"/>
        </w:rPr>
        <w:t>》（</w:t>
      </w:r>
      <w:r w:rsidR="00B24974">
        <w:rPr>
          <w:rFonts w:ascii="Times New Roman" w:eastAsia="仿宋_GB2312" w:hAnsi="Times New Roman" w:cs="Times New Roman" w:hint="eastAsia"/>
          <w:sz w:val="24"/>
          <w:szCs w:val="24"/>
        </w:rPr>
        <w:t>2</w:t>
      </w:r>
      <w:r w:rsidR="00B24974">
        <w:rPr>
          <w:rFonts w:ascii="Times New Roman" w:eastAsia="仿宋_GB2312" w:hAnsi="Times New Roman" w:cs="Times New Roman" w:hint="eastAsia"/>
          <w:sz w:val="24"/>
          <w:szCs w:val="24"/>
        </w:rPr>
        <w:t>学分）</w:t>
      </w:r>
      <w:r w:rsidR="00E205AD" w:rsidRPr="00A56C8C">
        <w:rPr>
          <w:rFonts w:ascii="Times New Roman" w:eastAsia="仿宋_GB2312" w:hAnsi="Times New Roman" w:cs="Times New Roman"/>
          <w:sz w:val="24"/>
          <w:szCs w:val="24"/>
        </w:rPr>
        <w:t>和</w:t>
      </w:r>
      <w:r w:rsidR="00B24974">
        <w:rPr>
          <w:rFonts w:ascii="Times New Roman" w:eastAsia="仿宋_GB2312" w:hAnsi="Times New Roman" w:cs="Times New Roman" w:hint="eastAsia"/>
          <w:sz w:val="24"/>
          <w:szCs w:val="24"/>
        </w:rPr>
        <w:t>《</w:t>
      </w:r>
      <w:r w:rsidR="00E205AD" w:rsidRPr="00A56C8C">
        <w:rPr>
          <w:rFonts w:ascii="Times New Roman" w:eastAsia="仿宋_GB2312" w:hAnsi="Times New Roman" w:cs="Times New Roman"/>
          <w:sz w:val="24"/>
          <w:szCs w:val="24"/>
        </w:rPr>
        <w:t>英语写作</w:t>
      </w:r>
      <w:r w:rsidR="00B24974">
        <w:rPr>
          <w:rFonts w:ascii="Times New Roman" w:eastAsia="仿宋_GB2312" w:hAnsi="Times New Roman" w:cs="Times New Roman" w:hint="eastAsia"/>
          <w:sz w:val="24"/>
          <w:szCs w:val="24"/>
        </w:rPr>
        <w:t>》（</w:t>
      </w:r>
      <w:r w:rsidR="00B24974">
        <w:rPr>
          <w:rFonts w:ascii="Times New Roman" w:eastAsia="仿宋_GB2312" w:hAnsi="Times New Roman" w:cs="Times New Roman" w:hint="eastAsia"/>
          <w:sz w:val="24"/>
          <w:szCs w:val="24"/>
        </w:rPr>
        <w:t>2</w:t>
      </w:r>
      <w:r w:rsidR="00B24974">
        <w:rPr>
          <w:rFonts w:ascii="Times New Roman" w:eastAsia="仿宋_GB2312" w:hAnsi="Times New Roman" w:cs="Times New Roman" w:hint="eastAsia"/>
          <w:sz w:val="24"/>
          <w:szCs w:val="24"/>
        </w:rPr>
        <w:t>学分）；</w:t>
      </w:r>
      <w:r w:rsidR="00693926" w:rsidRPr="00A56C8C">
        <w:rPr>
          <w:rFonts w:ascii="Times New Roman" w:eastAsia="仿宋_GB2312" w:hAnsi="Times New Roman" w:cs="Times New Roman"/>
          <w:sz w:val="24"/>
          <w:szCs w:val="24"/>
        </w:rPr>
        <w:t>其中</w:t>
      </w:r>
      <w:r w:rsidR="00B24974">
        <w:rPr>
          <w:rFonts w:ascii="Times New Roman" w:eastAsia="仿宋_GB2312" w:hAnsi="Times New Roman" w:cs="Times New Roman" w:hint="eastAsia"/>
          <w:sz w:val="24"/>
          <w:szCs w:val="24"/>
        </w:rPr>
        <w:t>《</w:t>
      </w:r>
      <w:r w:rsidR="00E205AD" w:rsidRPr="00A56C8C">
        <w:rPr>
          <w:rFonts w:ascii="Times New Roman" w:eastAsia="仿宋_GB2312" w:hAnsi="Times New Roman" w:cs="Times New Roman"/>
          <w:sz w:val="24"/>
          <w:szCs w:val="24"/>
        </w:rPr>
        <w:t>英语阅读</w:t>
      </w:r>
      <w:r w:rsidR="00B24974">
        <w:rPr>
          <w:rFonts w:ascii="Times New Roman" w:eastAsia="仿宋_GB2312" w:hAnsi="Times New Roman" w:cs="Times New Roman" w:hint="eastAsia"/>
          <w:sz w:val="24"/>
          <w:szCs w:val="24"/>
        </w:rPr>
        <w:t>》</w:t>
      </w:r>
      <w:r w:rsidR="00693926" w:rsidRPr="00A56C8C">
        <w:rPr>
          <w:rFonts w:ascii="Times New Roman" w:eastAsia="仿宋_GB2312" w:hAnsi="Times New Roman" w:cs="Times New Roman"/>
          <w:sz w:val="24"/>
          <w:szCs w:val="24"/>
        </w:rPr>
        <w:t>在</w:t>
      </w:r>
      <w:r w:rsidR="00B24974">
        <w:rPr>
          <w:rFonts w:ascii="Times New Roman" w:eastAsia="仿宋_GB2312" w:hAnsi="Times New Roman" w:cs="Times New Roman" w:hint="eastAsia"/>
          <w:sz w:val="24"/>
          <w:szCs w:val="24"/>
        </w:rPr>
        <w:t>第</w:t>
      </w:r>
      <w:r w:rsidR="008C7DC4">
        <w:rPr>
          <w:rFonts w:ascii="Times New Roman" w:eastAsia="仿宋_GB2312" w:hAnsi="Times New Roman" w:cs="Times New Roman" w:hint="eastAsia"/>
          <w:sz w:val="24"/>
          <w:szCs w:val="24"/>
        </w:rPr>
        <w:t>1</w:t>
      </w:r>
      <w:r w:rsidR="00B24974">
        <w:rPr>
          <w:rFonts w:ascii="Times New Roman" w:eastAsia="仿宋_GB2312" w:hAnsi="Times New Roman" w:cs="Times New Roman" w:hint="eastAsia"/>
          <w:sz w:val="24"/>
          <w:szCs w:val="24"/>
        </w:rPr>
        <w:t>学期</w:t>
      </w:r>
      <w:r w:rsidR="00693926" w:rsidRPr="00A56C8C">
        <w:rPr>
          <w:rFonts w:ascii="Times New Roman" w:eastAsia="仿宋_GB2312" w:hAnsi="Times New Roman" w:cs="Times New Roman"/>
          <w:sz w:val="24"/>
          <w:szCs w:val="24"/>
        </w:rPr>
        <w:t>开设，</w:t>
      </w:r>
      <w:r w:rsidR="00B24974">
        <w:rPr>
          <w:rFonts w:ascii="Times New Roman" w:eastAsia="仿宋_GB2312" w:hAnsi="Times New Roman" w:cs="Times New Roman" w:hint="eastAsia"/>
          <w:sz w:val="24"/>
          <w:szCs w:val="24"/>
        </w:rPr>
        <w:t>《</w:t>
      </w:r>
      <w:r w:rsidR="00E205AD" w:rsidRPr="00A56C8C">
        <w:rPr>
          <w:rFonts w:ascii="Times New Roman" w:eastAsia="仿宋_GB2312" w:hAnsi="Times New Roman" w:cs="Times New Roman"/>
          <w:sz w:val="24"/>
          <w:szCs w:val="24"/>
        </w:rPr>
        <w:t>英语写作</w:t>
      </w:r>
      <w:r w:rsidR="00B24974">
        <w:rPr>
          <w:rFonts w:ascii="Times New Roman" w:eastAsia="仿宋_GB2312" w:hAnsi="Times New Roman" w:cs="Times New Roman" w:hint="eastAsia"/>
          <w:sz w:val="24"/>
          <w:szCs w:val="24"/>
        </w:rPr>
        <w:t>》</w:t>
      </w:r>
      <w:r w:rsidR="00693926" w:rsidRPr="00A56C8C">
        <w:rPr>
          <w:rFonts w:ascii="Times New Roman" w:eastAsia="仿宋_GB2312" w:hAnsi="Times New Roman" w:cs="Times New Roman"/>
          <w:sz w:val="24"/>
          <w:szCs w:val="24"/>
        </w:rPr>
        <w:t>在</w:t>
      </w:r>
      <w:r w:rsidR="00B24974">
        <w:rPr>
          <w:rFonts w:ascii="Times New Roman" w:eastAsia="仿宋_GB2312" w:hAnsi="Times New Roman" w:cs="Times New Roman" w:hint="eastAsia"/>
          <w:sz w:val="24"/>
          <w:szCs w:val="24"/>
        </w:rPr>
        <w:t>第</w:t>
      </w:r>
      <w:r w:rsidR="008C7DC4">
        <w:rPr>
          <w:rFonts w:ascii="Times New Roman" w:eastAsia="仿宋_GB2312" w:hAnsi="Times New Roman" w:cs="Times New Roman" w:hint="eastAsia"/>
          <w:sz w:val="24"/>
          <w:szCs w:val="24"/>
        </w:rPr>
        <w:t>2</w:t>
      </w:r>
      <w:r w:rsidR="00693926" w:rsidRPr="00A56C8C">
        <w:rPr>
          <w:rFonts w:ascii="Times New Roman" w:eastAsia="仿宋_GB2312" w:hAnsi="Times New Roman" w:cs="Times New Roman"/>
          <w:sz w:val="24"/>
          <w:szCs w:val="24"/>
        </w:rPr>
        <w:t>学期开设</w:t>
      </w:r>
      <w:r w:rsidR="00B24974">
        <w:rPr>
          <w:rFonts w:ascii="Times New Roman" w:eastAsia="仿宋_GB2312" w:hAnsi="Times New Roman" w:cs="Times New Roman" w:hint="eastAsia"/>
          <w:sz w:val="24"/>
          <w:szCs w:val="24"/>
        </w:rPr>
        <w:t>。</w:t>
      </w:r>
    </w:p>
    <w:p w:rsidR="008C7DC4" w:rsidRDefault="00ED24E2" w:rsidP="00B558A9">
      <w:pPr>
        <w:spacing w:line="360" w:lineRule="auto"/>
        <w:ind w:right="508"/>
        <w:rPr>
          <w:rFonts w:ascii="Times New Roman" w:eastAsia="仿宋_GB2312" w:hAnsi="Times New Roman" w:cs="Times New Roman"/>
          <w:sz w:val="24"/>
          <w:szCs w:val="24"/>
        </w:rPr>
      </w:pPr>
      <w:r w:rsidRPr="00A56C8C">
        <w:rPr>
          <w:rFonts w:ascii="Times New Roman" w:eastAsia="仿宋_GB2312" w:hAnsi="Times New Roman" w:cs="Times New Roman"/>
          <w:sz w:val="24"/>
          <w:szCs w:val="24"/>
        </w:rPr>
        <w:t>选修课</w:t>
      </w:r>
      <w:r w:rsidR="00693926" w:rsidRPr="00A56C8C">
        <w:rPr>
          <w:rFonts w:ascii="Times New Roman" w:eastAsia="仿宋_GB2312" w:hAnsi="Times New Roman" w:cs="Times New Roman"/>
          <w:sz w:val="24"/>
          <w:szCs w:val="24"/>
        </w:rPr>
        <w:t>9</w:t>
      </w:r>
      <w:r w:rsidRPr="00A56C8C">
        <w:rPr>
          <w:rFonts w:ascii="Times New Roman" w:eastAsia="仿宋_GB2312" w:hAnsi="Times New Roman" w:cs="Times New Roman"/>
          <w:sz w:val="24"/>
          <w:szCs w:val="24"/>
        </w:rPr>
        <w:t>门：</w:t>
      </w:r>
      <w:r w:rsidR="00B24974">
        <w:rPr>
          <w:rFonts w:ascii="Times New Roman" w:eastAsia="仿宋_GB2312" w:hAnsi="Times New Roman" w:cs="Times New Roman" w:hint="eastAsia"/>
          <w:sz w:val="24"/>
          <w:szCs w:val="24"/>
        </w:rPr>
        <w:t>《</w:t>
      </w:r>
      <w:r w:rsidR="00693926" w:rsidRPr="00A56C8C">
        <w:rPr>
          <w:rFonts w:ascii="Times New Roman" w:eastAsia="仿宋_GB2312" w:hAnsi="Times New Roman" w:cs="Times New Roman"/>
          <w:sz w:val="24"/>
          <w:szCs w:val="24"/>
        </w:rPr>
        <w:t>学术论文写作与国际学术会议英语</w:t>
      </w:r>
      <w:r w:rsidR="00B24974">
        <w:rPr>
          <w:rFonts w:ascii="Times New Roman" w:eastAsia="仿宋_GB2312" w:hAnsi="Times New Roman" w:cs="Times New Roman" w:hint="eastAsia"/>
          <w:sz w:val="24"/>
          <w:szCs w:val="24"/>
        </w:rPr>
        <w:t>》</w:t>
      </w:r>
      <w:r w:rsidR="00A45969" w:rsidRPr="00A56C8C">
        <w:rPr>
          <w:rFonts w:ascii="Times New Roman" w:eastAsia="仿宋_GB2312" w:hAnsi="Times New Roman" w:cs="Times New Roman"/>
          <w:sz w:val="24"/>
          <w:szCs w:val="24"/>
        </w:rPr>
        <w:t>、</w:t>
      </w:r>
      <w:r w:rsidR="00B24974">
        <w:rPr>
          <w:rFonts w:ascii="Times New Roman" w:eastAsia="仿宋_GB2312" w:hAnsi="Times New Roman" w:cs="Times New Roman" w:hint="eastAsia"/>
          <w:sz w:val="24"/>
          <w:szCs w:val="24"/>
        </w:rPr>
        <w:t>《</w:t>
      </w:r>
      <w:r w:rsidR="003E4BA0" w:rsidRPr="00A56C8C">
        <w:rPr>
          <w:rFonts w:ascii="Times New Roman" w:eastAsia="仿宋_GB2312" w:hAnsi="Times New Roman" w:cs="Times New Roman"/>
          <w:sz w:val="24"/>
          <w:szCs w:val="24"/>
        </w:rPr>
        <w:t>英汉互译与学术文献翻译</w:t>
      </w:r>
      <w:r w:rsidR="00B24974">
        <w:rPr>
          <w:rFonts w:ascii="Times New Roman" w:eastAsia="仿宋_GB2312" w:hAnsi="Times New Roman" w:cs="Times New Roman" w:hint="eastAsia"/>
          <w:sz w:val="24"/>
          <w:szCs w:val="24"/>
        </w:rPr>
        <w:t>》</w:t>
      </w:r>
      <w:r w:rsidR="00A45969" w:rsidRPr="00A56C8C">
        <w:rPr>
          <w:rFonts w:ascii="Times New Roman" w:eastAsia="仿宋_GB2312" w:hAnsi="Times New Roman" w:cs="Times New Roman"/>
          <w:sz w:val="24"/>
          <w:szCs w:val="24"/>
        </w:rPr>
        <w:t>、</w:t>
      </w:r>
      <w:r w:rsidR="00B24974">
        <w:rPr>
          <w:rFonts w:ascii="Times New Roman" w:eastAsia="仿宋_GB2312" w:hAnsi="Times New Roman" w:cs="Times New Roman" w:hint="eastAsia"/>
          <w:sz w:val="24"/>
          <w:szCs w:val="24"/>
        </w:rPr>
        <w:t>《</w:t>
      </w:r>
      <w:r w:rsidR="00693926" w:rsidRPr="00A56C8C">
        <w:rPr>
          <w:rFonts w:ascii="Times New Roman" w:eastAsia="仿宋_GB2312" w:hAnsi="Times New Roman" w:cs="Times New Roman"/>
          <w:sz w:val="24"/>
          <w:szCs w:val="24"/>
        </w:rPr>
        <w:t>英语会话与演讲技巧</w:t>
      </w:r>
      <w:r w:rsidR="00B24974">
        <w:rPr>
          <w:rFonts w:ascii="Times New Roman" w:eastAsia="仿宋_GB2312" w:hAnsi="Times New Roman" w:cs="Times New Roman" w:hint="eastAsia"/>
          <w:sz w:val="24"/>
          <w:szCs w:val="24"/>
        </w:rPr>
        <w:t>》</w:t>
      </w:r>
      <w:r w:rsidR="00A45969" w:rsidRPr="00A56C8C">
        <w:rPr>
          <w:rFonts w:ascii="Times New Roman" w:eastAsia="仿宋_GB2312" w:hAnsi="Times New Roman" w:cs="Times New Roman"/>
          <w:sz w:val="24"/>
          <w:szCs w:val="24"/>
        </w:rPr>
        <w:t>、</w:t>
      </w:r>
      <w:r w:rsidR="00B24974">
        <w:rPr>
          <w:rFonts w:ascii="Times New Roman" w:eastAsia="仿宋_GB2312" w:hAnsi="Times New Roman" w:cs="Times New Roman" w:hint="eastAsia"/>
          <w:sz w:val="24"/>
          <w:szCs w:val="24"/>
        </w:rPr>
        <w:t>《</w:t>
      </w:r>
      <w:r w:rsidR="00693926" w:rsidRPr="00A56C8C">
        <w:rPr>
          <w:rFonts w:ascii="Times New Roman" w:eastAsia="仿宋_GB2312" w:hAnsi="Times New Roman" w:cs="Times New Roman"/>
          <w:sz w:val="24"/>
          <w:szCs w:val="24"/>
        </w:rPr>
        <w:t>英汉交替传译</w:t>
      </w:r>
      <w:r w:rsidR="00B24974">
        <w:rPr>
          <w:rFonts w:ascii="Times New Roman" w:eastAsia="仿宋_GB2312" w:hAnsi="Times New Roman" w:cs="Times New Roman" w:hint="eastAsia"/>
          <w:sz w:val="24"/>
          <w:szCs w:val="24"/>
        </w:rPr>
        <w:t>》</w:t>
      </w:r>
      <w:r w:rsidR="00693926" w:rsidRPr="00A56C8C">
        <w:rPr>
          <w:rFonts w:ascii="Times New Roman" w:eastAsia="仿宋_GB2312" w:hAnsi="Times New Roman" w:cs="Times New Roman"/>
          <w:sz w:val="24"/>
          <w:szCs w:val="24"/>
        </w:rPr>
        <w:t>、</w:t>
      </w:r>
      <w:r w:rsidR="00B24974">
        <w:rPr>
          <w:rFonts w:ascii="Times New Roman" w:eastAsia="仿宋_GB2312" w:hAnsi="Times New Roman" w:cs="Times New Roman" w:hint="eastAsia"/>
          <w:sz w:val="24"/>
          <w:szCs w:val="24"/>
        </w:rPr>
        <w:t>《</w:t>
      </w:r>
      <w:r w:rsidR="00693926" w:rsidRPr="00A56C8C">
        <w:rPr>
          <w:rFonts w:ascii="Times New Roman" w:eastAsia="仿宋_GB2312" w:hAnsi="Times New Roman" w:cs="Times New Roman"/>
          <w:sz w:val="24"/>
          <w:szCs w:val="24"/>
        </w:rPr>
        <w:t>英语应用文写作</w:t>
      </w:r>
      <w:r w:rsidR="00B24974">
        <w:rPr>
          <w:rFonts w:ascii="Times New Roman" w:eastAsia="仿宋_GB2312" w:hAnsi="Times New Roman" w:cs="Times New Roman" w:hint="eastAsia"/>
          <w:sz w:val="24"/>
          <w:szCs w:val="24"/>
        </w:rPr>
        <w:t>》</w:t>
      </w:r>
      <w:r w:rsidR="00A45969" w:rsidRPr="00A56C8C">
        <w:rPr>
          <w:rFonts w:ascii="Times New Roman" w:eastAsia="仿宋_GB2312" w:hAnsi="Times New Roman" w:cs="Times New Roman"/>
          <w:sz w:val="24"/>
          <w:szCs w:val="24"/>
        </w:rPr>
        <w:t>、</w:t>
      </w:r>
      <w:r w:rsidR="00B24974">
        <w:rPr>
          <w:rFonts w:ascii="Times New Roman" w:eastAsia="仿宋_GB2312" w:hAnsi="Times New Roman" w:cs="Times New Roman" w:hint="eastAsia"/>
          <w:sz w:val="24"/>
          <w:szCs w:val="24"/>
        </w:rPr>
        <w:t>《</w:t>
      </w:r>
      <w:r w:rsidR="00693926" w:rsidRPr="00A56C8C">
        <w:rPr>
          <w:rFonts w:ascii="Times New Roman" w:eastAsia="仿宋_GB2312" w:hAnsi="Times New Roman" w:cs="Times New Roman"/>
          <w:sz w:val="24"/>
          <w:szCs w:val="24"/>
        </w:rPr>
        <w:t>雅思托福应对</w:t>
      </w:r>
      <w:r w:rsidR="003E4BA0" w:rsidRPr="00A56C8C">
        <w:rPr>
          <w:rFonts w:ascii="Times New Roman" w:eastAsia="仿宋_GB2312" w:hAnsi="Times New Roman" w:cs="Times New Roman"/>
          <w:sz w:val="24"/>
          <w:szCs w:val="24"/>
        </w:rPr>
        <w:t>策略</w:t>
      </w:r>
      <w:r w:rsidR="00B24974">
        <w:rPr>
          <w:rFonts w:ascii="Times New Roman" w:eastAsia="仿宋_GB2312" w:hAnsi="Times New Roman" w:cs="Times New Roman" w:hint="eastAsia"/>
          <w:sz w:val="24"/>
          <w:szCs w:val="24"/>
        </w:rPr>
        <w:t>》</w:t>
      </w:r>
      <w:r w:rsidR="00693926" w:rsidRPr="00A56C8C">
        <w:rPr>
          <w:rFonts w:ascii="Times New Roman" w:eastAsia="仿宋_GB2312" w:hAnsi="Times New Roman" w:cs="Times New Roman"/>
          <w:sz w:val="24"/>
          <w:szCs w:val="24"/>
        </w:rPr>
        <w:t>、</w:t>
      </w:r>
      <w:r w:rsidR="00B24974">
        <w:rPr>
          <w:rFonts w:ascii="Times New Roman" w:eastAsia="仿宋_GB2312" w:hAnsi="Times New Roman" w:cs="Times New Roman" w:hint="eastAsia"/>
          <w:sz w:val="24"/>
          <w:szCs w:val="24"/>
        </w:rPr>
        <w:t>《</w:t>
      </w:r>
      <w:r w:rsidR="00693926" w:rsidRPr="00A56C8C">
        <w:rPr>
          <w:rFonts w:ascii="Times New Roman" w:eastAsia="仿宋_GB2312" w:hAnsi="Times New Roman" w:cs="Times New Roman"/>
          <w:sz w:val="24"/>
          <w:szCs w:val="24"/>
        </w:rPr>
        <w:t>英语国家社会与文化</w:t>
      </w:r>
      <w:r w:rsidR="00B24974">
        <w:rPr>
          <w:rFonts w:ascii="Times New Roman" w:eastAsia="仿宋_GB2312" w:hAnsi="Times New Roman" w:cs="Times New Roman" w:hint="eastAsia"/>
          <w:sz w:val="24"/>
          <w:szCs w:val="24"/>
        </w:rPr>
        <w:t>》</w:t>
      </w:r>
      <w:r w:rsidR="00693926" w:rsidRPr="00A56C8C">
        <w:rPr>
          <w:rFonts w:ascii="Times New Roman" w:eastAsia="仿宋_GB2312" w:hAnsi="Times New Roman" w:cs="Times New Roman"/>
          <w:sz w:val="24"/>
          <w:szCs w:val="24"/>
        </w:rPr>
        <w:t>、</w:t>
      </w:r>
      <w:r w:rsidR="00B24974">
        <w:rPr>
          <w:rFonts w:ascii="Times New Roman" w:eastAsia="仿宋_GB2312" w:hAnsi="Times New Roman" w:cs="Times New Roman" w:hint="eastAsia"/>
          <w:sz w:val="24"/>
          <w:szCs w:val="24"/>
        </w:rPr>
        <w:t>《</w:t>
      </w:r>
      <w:r w:rsidR="00693926" w:rsidRPr="00A56C8C">
        <w:rPr>
          <w:rFonts w:ascii="Times New Roman" w:eastAsia="仿宋_GB2312" w:hAnsi="Times New Roman" w:cs="Times New Roman"/>
          <w:sz w:val="24"/>
          <w:szCs w:val="24"/>
        </w:rPr>
        <w:t>英语国家文学作品赏析</w:t>
      </w:r>
      <w:r w:rsidR="00B24974">
        <w:rPr>
          <w:rFonts w:ascii="Times New Roman" w:eastAsia="仿宋_GB2312" w:hAnsi="Times New Roman" w:cs="Times New Roman" w:hint="eastAsia"/>
          <w:sz w:val="24"/>
          <w:szCs w:val="24"/>
        </w:rPr>
        <w:t>》和《</w:t>
      </w:r>
      <w:r w:rsidR="00693926" w:rsidRPr="00A56C8C">
        <w:rPr>
          <w:rFonts w:ascii="Times New Roman" w:eastAsia="仿宋_GB2312" w:hAnsi="Times New Roman" w:cs="Times New Roman"/>
          <w:sz w:val="24"/>
          <w:szCs w:val="24"/>
        </w:rPr>
        <w:t>北美印第安历史与文化</w:t>
      </w:r>
      <w:r w:rsidR="00B24974">
        <w:rPr>
          <w:rFonts w:ascii="Times New Roman" w:eastAsia="仿宋_GB2312" w:hAnsi="Times New Roman" w:cs="Times New Roman" w:hint="eastAsia"/>
          <w:sz w:val="24"/>
          <w:szCs w:val="24"/>
        </w:rPr>
        <w:t>》</w:t>
      </w:r>
      <w:r w:rsidR="00A45969" w:rsidRPr="00A56C8C">
        <w:rPr>
          <w:rFonts w:ascii="Times New Roman" w:eastAsia="仿宋_GB2312" w:hAnsi="Times New Roman" w:cs="Times New Roman"/>
          <w:sz w:val="24"/>
          <w:szCs w:val="24"/>
        </w:rPr>
        <w:t>；</w:t>
      </w:r>
      <w:r w:rsidR="00B24974">
        <w:rPr>
          <w:rFonts w:ascii="Times New Roman" w:eastAsia="仿宋_GB2312" w:hAnsi="Times New Roman" w:cs="Times New Roman" w:hint="eastAsia"/>
          <w:sz w:val="24"/>
          <w:szCs w:val="24"/>
        </w:rPr>
        <w:t>以上课程原则上在第</w:t>
      </w:r>
      <w:r w:rsidR="008C7DC4">
        <w:rPr>
          <w:rFonts w:ascii="Times New Roman" w:eastAsia="仿宋_GB2312" w:hAnsi="Times New Roman" w:cs="Times New Roman" w:hint="eastAsia"/>
          <w:sz w:val="24"/>
          <w:szCs w:val="24"/>
        </w:rPr>
        <w:t>3</w:t>
      </w:r>
      <w:r w:rsidR="00B24974">
        <w:rPr>
          <w:rFonts w:ascii="Times New Roman" w:eastAsia="仿宋_GB2312" w:hAnsi="Times New Roman" w:cs="Times New Roman" w:hint="eastAsia"/>
          <w:sz w:val="24"/>
          <w:szCs w:val="24"/>
        </w:rPr>
        <w:t>学期开设，每门</w:t>
      </w:r>
      <w:r w:rsidR="008C7DC4">
        <w:rPr>
          <w:rFonts w:ascii="Times New Roman" w:eastAsia="仿宋_GB2312" w:hAnsi="Times New Roman" w:cs="Times New Roman" w:hint="eastAsia"/>
          <w:sz w:val="24"/>
          <w:szCs w:val="24"/>
        </w:rPr>
        <w:t>课程</w:t>
      </w:r>
      <w:r w:rsidR="008C7DC4">
        <w:rPr>
          <w:rFonts w:ascii="Times New Roman" w:eastAsia="仿宋_GB2312" w:hAnsi="Times New Roman" w:cs="Times New Roman" w:hint="eastAsia"/>
          <w:sz w:val="24"/>
          <w:szCs w:val="24"/>
        </w:rPr>
        <w:t>1</w:t>
      </w:r>
      <w:r w:rsidR="008C7DC4">
        <w:rPr>
          <w:rFonts w:ascii="Times New Roman" w:eastAsia="仿宋_GB2312" w:hAnsi="Times New Roman" w:cs="Times New Roman" w:hint="eastAsia"/>
          <w:sz w:val="24"/>
          <w:szCs w:val="24"/>
        </w:rPr>
        <w:t>学分，个别课程可以根据实际需要增加学时。</w:t>
      </w:r>
    </w:p>
    <w:p w:rsidR="00A45969" w:rsidRDefault="00A56C8C" w:rsidP="00B558A9">
      <w:pPr>
        <w:spacing w:line="360" w:lineRule="auto"/>
        <w:ind w:right="508"/>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r w:rsidR="00646856" w:rsidRPr="00A56C8C">
        <w:rPr>
          <w:rFonts w:ascii="Times New Roman" w:eastAsia="仿宋_GB2312" w:hAnsi="Times New Roman" w:cs="Times New Roman"/>
          <w:sz w:val="24"/>
          <w:szCs w:val="24"/>
        </w:rPr>
        <w:t>小班</w:t>
      </w:r>
      <w:r w:rsidR="00A45969" w:rsidRPr="00A56C8C">
        <w:rPr>
          <w:rFonts w:ascii="Times New Roman" w:eastAsia="仿宋_GB2312" w:hAnsi="Times New Roman" w:cs="Times New Roman"/>
          <w:sz w:val="24"/>
          <w:szCs w:val="24"/>
        </w:rPr>
        <w:t>教学</w:t>
      </w:r>
    </w:p>
    <w:p w:rsidR="001B2AD0" w:rsidRDefault="00F56FB1" w:rsidP="00B558A9">
      <w:pPr>
        <w:spacing w:line="360" w:lineRule="auto"/>
        <w:ind w:right="508"/>
        <w:rPr>
          <w:rFonts w:ascii="Times New Roman" w:eastAsia="仿宋_GB2312" w:hAnsi="Times New Roman" w:cs="Times New Roman"/>
          <w:sz w:val="24"/>
          <w:szCs w:val="24"/>
        </w:rPr>
      </w:pPr>
      <w:r w:rsidRPr="00A56C8C">
        <w:rPr>
          <w:rFonts w:ascii="Times New Roman" w:eastAsia="仿宋_GB2312" w:hAnsi="Times New Roman" w:cs="Times New Roman"/>
          <w:sz w:val="24"/>
          <w:szCs w:val="24"/>
        </w:rPr>
        <w:t>为有利于开展以学生为</w:t>
      </w:r>
      <w:r>
        <w:rPr>
          <w:rFonts w:ascii="Times New Roman" w:eastAsia="仿宋_GB2312" w:hAnsi="Times New Roman" w:cs="Times New Roman" w:hint="eastAsia"/>
          <w:sz w:val="24"/>
          <w:szCs w:val="24"/>
        </w:rPr>
        <w:t>主体</w:t>
      </w:r>
      <w:r w:rsidRPr="00A56C8C">
        <w:rPr>
          <w:rFonts w:ascii="Times New Roman" w:eastAsia="仿宋_GB2312" w:hAnsi="Times New Roman" w:cs="Times New Roman"/>
          <w:sz w:val="24"/>
          <w:szCs w:val="24"/>
        </w:rPr>
        <w:t>的教学活动，保证教学质量，</w:t>
      </w:r>
      <w:r w:rsidR="001B2AD0">
        <w:rPr>
          <w:rFonts w:ascii="Times New Roman" w:eastAsia="仿宋_GB2312" w:hAnsi="Times New Roman" w:cs="Times New Roman" w:hint="eastAsia"/>
          <w:sz w:val="24"/>
          <w:szCs w:val="24"/>
        </w:rPr>
        <w:t>必修课</w:t>
      </w:r>
      <w:r>
        <w:rPr>
          <w:rFonts w:ascii="Times New Roman" w:eastAsia="仿宋_GB2312" w:hAnsi="Times New Roman" w:cs="Times New Roman" w:hint="eastAsia"/>
          <w:sz w:val="24"/>
          <w:szCs w:val="24"/>
        </w:rPr>
        <w:t>设</w:t>
      </w:r>
      <w:r>
        <w:rPr>
          <w:rFonts w:ascii="Times New Roman" w:eastAsia="仿宋_GB2312" w:hAnsi="Times New Roman" w:cs="Times New Roman" w:hint="eastAsia"/>
          <w:sz w:val="24"/>
          <w:szCs w:val="24"/>
        </w:rPr>
        <w:t>30</w:t>
      </w:r>
      <w:r>
        <w:rPr>
          <w:rFonts w:ascii="Times New Roman" w:eastAsia="仿宋_GB2312" w:hAnsi="Times New Roman" w:cs="Times New Roman" w:hint="eastAsia"/>
          <w:sz w:val="24"/>
          <w:szCs w:val="24"/>
        </w:rPr>
        <w:t>人为</w:t>
      </w:r>
      <w:r>
        <w:rPr>
          <w:rFonts w:ascii="Times New Roman" w:eastAsia="仿宋_GB2312" w:hAnsi="Times New Roman" w:cs="Times New Roman" w:hint="eastAsia"/>
          <w:sz w:val="24"/>
          <w:szCs w:val="24"/>
        </w:rPr>
        <w:t>1</w:t>
      </w:r>
      <w:r>
        <w:rPr>
          <w:rFonts w:ascii="Times New Roman" w:eastAsia="仿宋_GB2312" w:hAnsi="Times New Roman" w:cs="Times New Roman" w:hint="eastAsia"/>
          <w:sz w:val="24"/>
          <w:szCs w:val="24"/>
        </w:rPr>
        <w:t>个教学班，选修课可根据课程性质和教学需要，班级人数限制在</w:t>
      </w:r>
      <w:r>
        <w:rPr>
          <w:rFonts w:ascii="Times New Roman" w:eastAsia="仿宋_GB2312" w:hAnsi="Times New Roman" w:cs="Times New Roman" w:hint="eastAsia"/>
          <w:sz w:val="24"/>
          <w:szCs w:val="24"/>
        </w:rPr>
        <w:t>30</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60</w:t>
      </w:r>
      <w:r>
        <w:rPr>
          <w:rFonts w:ascii="Times New Roman" w:eastAsia="仿宋_GB2312" w:hAnsi="Times New Roman" w:cs="Times New Roman" w:hint="eastAsia"/>
          <w:sz w:val="24"/>
          <w:szCs w:val="24"/>
        </w:rPr>
        <w:t>人。</w:t>
      </w:r>
    </w:p>
    <w:p w:rsidR="00F56FB1" w:rsidRPr="00A56C8C" w:rsidRDefault="00F56FB1" w:rsidP="00B558A9">
      <w:pPr>
        <w:spacing w:line="360" w:lineRule="auto"/>
        <w:ind w:right="508"/>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三、分层次培养</w:t>
      </w:r>
    </w:p>
    <w:p w:rsidR="00E205AD" w:rsidRPr="00A56C8C" w:rsidRDefault="00646856" w:rsidP="00B558A9">
      <w:pPr>
        <w:spacing w:line="360" w:lineRule="auto"/>
        <w:ind w:right="508"/>
        <w:rPr>
          <w:rFonts w:ascii="Times New Roman" w:eastAsia="仿宋_GB2312" w:hAnsi="Times New Roman" w:cs="Times New Roman"/>
          <w:sz w:val="24"/>
          <w:szCs w:val="24"/>
        </w:rPr>
      </w:pPr>
      <w:r w:rsidRPr="00A56C8C">
        <w:rPr>
          <w:rFonts w:ascii="Times New Roman" w:eastAsia="仿宋_GB2312" w:hAnsi="Times New Roman" w:cs="Times New Roman"/>
          <w:sz w:val="24"/>
          <w:szCs w:val="24"/>
        </w:rPr>
        <w:t>根据研究生入学考试的英语成绩，将</w:t>
      </w:r>
      <w:r w:rsidR="00F4338C">
        <w:rPr>
          <w:rFonts w:ascii="仿宋_GB2312" w:eastAsia="仿宋_GB2312" w:hAnsi="Times New Roman" w:cs="Times New Roman" w:hint="eastAsia"/>
          <w:sz w:val="24"/>
          <w:szCs w:val="24"/>
        </w:rPr>
        <w:t>《</w:t>
      </w:r>
      <w:r w:rsidR="00E205AD" w:rsidRPr="00A56C8C">
        <w:rPr>
          <w:rFonts w:ascii="仿宋_GB2312" w:eastAsia="仿宋_GB2312" w:hAnsi="Times New Roman" w:cs="Times New Roman" w:hint="eastAsia"/>
          <w:sz w:val="24"/>
          <w:szCs w:val="24"/>
        </w:rPr>
        <w:t>英语阅读</w:t>
      </w:r>
      <w:r w:rsidR="00F4338C">
        <w:rPr>
          <w:rFonts w:ascii="仿宋_GB2312" w:eastAsia="仿宋_GB2312" w:hAnsi="Times New Roman" w:cs="Times New Roman" w:hint="eastAsia"/>
          <w:sz w:val="24"/>
          <w:szCs w:val="24"/>
        </w:rPr>
        <w:t>》</w:t>
      </w:r>
      <w:r w:rsidR="00E205AD" w:rsidRPr="00A56C8C">
        <w:rPr>
          <w:rFonts w:ascii="仿宋_GB2312" w:eastAsia="仿宋_GB2312" w:hAnsi="Times New Roman" w:cs="Times New Roman" w:hint="eastAsia"/>
          <w:sz w:val="24"/>
          <w:szCs w:val="24"/>
        </w:rPr>
        <w:t>和</w:t>
      </w:r>
      <w:r w:rsidR="00F4338C">
        <w:rPr>
          <w:rFonts w:ascii="仿宋_GB2312" w:eastAsia="仿宋_GB2312" w:hAnsi="Times New Roman" w:cs="Times New Roman" w:hint="eastAsia"/>
          <w:sz w:val="24"/>
          <w:szCs w:val="24"/>
        </w:rPr>
        <w:t>《</w:t>
      </w:r>
      <w:r w:rsidR="00E205AD" w:rsidRPr="00A56C8C">
        <w:rPr>
          <w:rFonts w:ascii="仿宋_GB2312" w:eastAsia="仿宋_GB2312" w:hAnsi="Times New Roman" w:cs="Times New Roman" w:hint="eastAsia"/>
          <w:sz w:val="24"/>
          <w:szCs w:val="24"/>
        </w:rPr>
        <w:t>英语写作</w:t>
      </w:r>
      <w:r w:rsidR="00F4338C">
        <w:rPr>
          <w:rFonts w:ascii="仿宋_GB2312" w:eastAsia="仿宋_GB2312" w:hAnsi="Times New Roman" w:cs="Times New Roman" w:hint="eastAsia"/>
          <w:sz w:val="24"/>
          <w:szCs w:val="24"/>
        </w:rPr>
        <w:t>》</w:t>
      </w:r>
      <w:r w:rsidRPr="00A56C8C">
        <w:rPr>
          <w:rFonts w:ascii="Times New Roman" w:eastAsia="仿宋_GB2312" w:hAnsi="Times New Roman" w:cs="Times New Roman"/>
          <w:sz w:val="24"/>
          <w:szCs w:val="24"/>
        </w:rPr>
        <w:t>的教学分为高、中、初三</w:t>
      </w:r>
      <w:proofErr w:type="gramStart"/>
      <w:r w:rsidR="00F4338C">
        <w:rPr>
          <w:rFonts w:ascii="Times New Roman" w:eastAsia="仿宋_GB2312" w:hAnsi="Times New Roman" w:cs="Times New Roman" w:hint="eastAsia"/>
          <w:sz w:val="24"/>
          <w:szCs w:val="24"/>
        </w:rPr>
        <w:t>个</w:t>
      </w:r>
      <w:proofErr w:type="gramEnd"/>
      <w:r w:rsidR="00F4338C">
        <w:rPr>
          <w:rFonts w:ascii="Times New Roman" w:eastAsia="仿宋_GB2312" w:hAnsi="Times New Roman" w:cs="Times New Roman" w:hint="eastAsia"/>
          <w:sz w:val="24"/>
          <w:szCs w:val="24"/>
        </w:rPr>
        <w:t>层次，根据研究生入学英语水平不同，采用不同的教学内容</w:t>
      </w:r>
      <w:r w:rsidRPr="00A56C8C">
        <w:rPr>
          <w:rFonts w:ascii="Times New Roman" w:eastAsia="仿宋_GB2312" w:hAnsi="Times New Roman" w:cs="Times New Roman"/>
          <w:sz w:val="24"/>
          <w:szCs w:val="24"/>
        </w:rPr>
        <w:t>。</w:t>
      </w:r>
      <w:r w:rsidR="00E205AD" w:rsidRPr="00A56C8C">
        <w:rPr>
          <w:rFonts w:ascii="Times New Roman" w:eastAsia="仿宋_GB2312" w:hAnsi="Times New Roman" w:cs="Times New Roman"/>
          <w:sz w:val="24"/>
          <w:szCs w:val="24"/>
        </w:rPr>
        <w:t>具体分级原则如下：</w:t>
      </w:r>
    </w:p>
    <w:p w:rsidR="00E205AD" w:rsidRPr="00A56C8C" w:rsidRDefault="00F37A64" w:rsidP="00B558A9">
      <w:pPr>
        <w:spacing w:line="360" w:lineRule="auto"/>
        <w:ind w:right="508"/>
        <w:rPr>
          <w:rFonts w:ascii="Times New Roman" w:eastAsia="仿宋_GB2312" w:hAnsi="Times New Roman" w:cs="Times New Roman"/>
          <w:sz w:val="24"/>
          <w:szCs w:val="24"/>
        </w:rPr>
      </w:pPr>
      <w:r>
        <w:rPr>
          <w:rFonts w:ascii="Times New Roman" w:eastAsia="仿宋_GB2312" w:hAnsi="Times New Roman" w:cs="Times New Roman"/>
          <w:sz w:val="24"/>
          <w:szCs w:val="24"/>
        </w:rPr>
        <w:t>全国硕士研究生入学考试</w:t>
      </w:r>
      <w:r w:rsidR="00DA695E" w:rsidRPr="00A56C8C">
        <w:rPr>
          <w:rFonts w:ascii="Times New Roman" w:eastAsia="仿宋_GB2312" w:hAnsi="Times New Roman" w:cs="Times New Roman"/>
          <w:sz w:val="24"/>
          <w:szCs w:val="24"/>
        </w:rPr>
        <w:t>英语成绩在</w:t>
      </w:r>
      <w:r w:rsidR="00DA695E">
        <w:rPr>
          <w:rFonts w:ascii="Times New Roman" w:eastAsia="仿宋_GB2312" w:hAnsi="Times New Roman" w:cs="Times New Roman" w:hint="eastAsia"/>
          <w:sz w:val="24"/>
          <w:szCs w:val="24"/>
        </w:rPr>
        <w:t>我校</w:t>
      </w:r>
      <w:r w:rsidR="00F4338C">
        <w:rPr>
          <w:rFonts w:ascii="Times New Roman" w:eastAsia="仿宋_GB2312" w:hAnsi="Times New Roman" w:cs="Times New Roman" w:hint="eastAsia"/>
          <w:sz w:val="24"/>
          <w:szCs w:val="24"/>
        </w:rPr>
        <w:t>当年</w:t>
      </w:r>
      <w:r w:rsidR="00DA695E">
        <w:rPr>
          <w:rFonts w:ascii="Times New Roman" w:eastAsia="仿宋_GB2312" w:hAnsi="Times New Roman" w:cs="Times New Roman" w:hint="eastAsia"/>
          <w:sz w:val="24"/>
          <w:szCs w:val="24"/>
        </w:rPr>
        <w:t>新生中排名</w:t>
      </w:r>
      <w:r>
        <w:rPr>
          <w:rFonts w:ascii="Times New Roman" w:eastAsia="仿宋_GB2312" w:hAnsi="Times New Roman" w:cs="Times New Roman" w:hint="eastAsia"/>
          <w:sz w:val="24"/>
          <w:szCs w:val="24"/>
        </w:rPr>
        <w:t>位于</w:t>
      </w:r>
      <w:r w:rsidR="00DA695E">
        <w:rPr>
          <w:rFonts w:ascii="Times New Roman" w:eastAsia="仿宋_GB2312" w:hAnsi="Times New Roman" w:cs="Times New Roman" w:hint="eastAsia"/>
          <w:sz w:val="24"/>
          <w:szCs w:val="24"/>
        </w:rPr>
        <w:t>后</w:t>
      </w:r>
      <w:r w:rsidR="00DA695E">
        <w:rPr>
          <w:rFonts w:ascii="Times New Roman" w:eastAsia="仿宋_GB2312" w:hAnsi="Times New Roman" w:cs="Times New Roman" w:hint="eastAsia"/>
          <w:sz w:val="24"/>
          <w:szCs w:val="24"/>
        </w:rPr>
        <w:t>25%</w:t>
      </w:r>
      <w:r w:rsidR="00DA695E">
        <w:rPr>
          <w:rFonts w:ascii="Times New Roman" w:eastAsia="仿宋_GB2312" w:hAnsi="Times New Roman" w:cs="Times New Roman" w:hint="eastAsia"/>
          <w:sz w:val="24"/>
          <w:szCs w:val="24"/>
        </w:rPr>
        <w:t>（</w:t>
      </w:r>
      <w:proofErr w:type="gramStart"/>
      <w:r w:rsidR="00DA695E">
        <w:rPr>
          <w:rFonts w:ascii="Times New Roman" w:eastAsia="仿宋_GB2312" w:hAnsi="Times New Roman" w:cs="Times New Roman" w:hint="eastAsia"/>
          <w:sz w:val="24"/>
          <w:szCs w:val="24"/>
        </w:rPr>
        <w:t>含后</w:t>
      </w:r>
      <w:proofErr w:type="gramEnd"/>
      <w:r w:rsidR="00DA695E">
        <w:rPr>
          <w:rFonts w:ascii="Times New Roman" w:eastAsia="仿宋_GB2312" w:hAnsi="Times New Roman" w:cs="Times New Roman" w:hint="eastAsia"/>
          <w:sz w:val="24"/>
          <w:szCs w:val="24"/>
        </w:rPr>
        <w:t>25%</w:t>
      </w:r>
      <w:r w:rsidR="00DA695E">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的研究生</w:t>
      </w:r>
      <w:r w:rsidR="00DA695E" w:rsidRPr="00A56C8C">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进入</w:t>
      </w:r>
      <w:r w:rsidR="00646856" w:rsidRPr="00A56C8C">
        <w:rPr>
          <w:rFonts w:ascii="Times New Roman" w:eastAsia="仿宋_GB2312" w:hAnsi="Times New Roman" w:cs="Times New Roman"/>
          <w:sz w:val="24"/>
          <w:szCs w:val="24"/>
        </w:rPr>
        <w:t>初级班</w:t>
      </w:r>
      <w:r w:rsidR="00E205AD" w:rsidRPr="00A56C8C">
        <w:rPr>
          <w:rFonts w:ascii="Times New Roman" w:eastAsia="仿宋_GB2312" w:hAnsi="Times New Roman" w:cs="Times New Roman"/>
          <w:sz w:val="24"/>
          <w:szCs w:val="24"/>
        </w:rPr>
        <w:t>；</w:t>
      </w:r>
    </w:p>
    <w:p w:rsidR="00E205AD" w:rsidRPr="00A56C8C" w:rsidRDefault="00DA695E" w:rsidP="00B558A9">
      <w:pPr>
        <w:spacing w:line="360" w:lineRule="auto"/>
        <w:ind w:right="508"/>
        <w:rPr>
          <w:rFonts w:ascii="Times New Roman" w:eastAsia="仿宋_GB2312" w:hAnsi="Times New Roman" w:cs="Times New Roman"/>
          <w:sz w:val="24"/>
          <w:szCs w:val="24"/>
        </w:rPr>
      </w:pPr>
      <w:r w:rsidRPr="00A56C8C">
        <w:rPr>
          <w:rFonts w:ascii="Times New Roman" w:eastAsia="仿宋_GB2312" w:hAnsi="Times New Roman" w:cs="Times New Roman"/>
          <w:sz w:val="24"/>
          <w:szCs w:val="24"/>
        </w:rPr>
        <w:t>全国硕士研究生入学考试英语成绩在</w:t>
      </w:r>
      <w:r>
        <w:rPr>
          <w:rFonts w:ascii="Times New Roman" w:eastAsia="仿宋_GB2312" w:hAnsi="Times New Roman" w:cs="Times New Roman" w:hint="eastAsia"/>
          <w:sz w:val="24"/>
          <w:szCs w:val="24"/>
        </w:rPr>
        <w:t>我校</w:t>
      </w:r>
      <w:r w:rsidR="00F37A64">
        <w:rPr>
          <w:rFonts w:ascii="Times New Roman" w:eastAsia="仿宋_GB2312" w:hAnsi="Times New Roman" w:cs="Times New Roman" w:hint="eastAsia"/>
          <w:sz w:val="24"/>
          <w:szCs w:val="24"/>
        </w:rPr>
        <w:t>当年</w:t>
      </w:r>
      <w:r>
        <w:rPr>
          <w:rFonts w:ascii="Times New Roman" w:eastAsia="仿宋_GB2312" w:hAnsi="Times New Roman" w:cs="Times New Roman" w:hint="eastAsia"/>
          <w:sz w:val="24"/>
          <w:szCs w:val="24"/>
        </w:rPr>
        <w:t>新生中排名</w:t>
      </w:r>
      <w:r w:rsidR="00F37A64">
        <w:rPr>
          <w:rFonts w:ascii="Times New Roman" w:eastAsia="仿宋_GB2312" w:hAnsi="Times New Roman" w:cs="Times New Roman" w:hint="eastAsia"/>
          <w:sz w:val="24"/>
          <w:szCs w:val="24"/>
        </w:rPr>
        <w:t>位于</w:t>
      </w:r>
      <w:r>
        <w:rPr>
          <w:rFonts w:ascii="Times New Roman" w:eastAsia="仿宋_GB2312" w:hAnsi="Times New Roman" w:cs="Times New Roman" w:hint="eastAsia"/>
          <w:sz w:val="24"/>
          <w:szCs w:val="24"/>
        </w:rPr>
        <w:t>前</w:t>
      </w:r>
      <w:r>
        <w:rPr>
          <w:rFonts w:ascii="Times New Roman" w:eastAsia="仿宋_GB2312" w:hAnsi="Times New Roman" w:cs="Times New Roman" w:hint="eastAsia"/>
          <w:sz w:val="24"/>
          <w:szCs w:val="24"/>
        </w:rPr>
        <w:t>36%--75%</w:t>
      </w:r>
      <w:r>
        <w:rPr>
          <w:rFonts w:ascii="Times New Roman" w:eastAsia="仿宋_GB2312" w:hAnsi="Times New Roman" w:cs="Times New Roman" w:hint="eastAsia"/>
          <w:sz w:val="24"/>
          <w:szCs w:val="24"/>
        </w:rPr>
        <w:t>（含</w:t>
      </w:r>
      <w:r>
        <w:rPr>
          <w:rFonts w:ascii="Times New Roman" w:eastAsia="仿宋_GB2312" w:hAnsi="Times New Roman" w:cs="Times New Roman" w:hint="eastAsia"/>
          <w:sz w:val="24"/>
          <w:szCs w:val="24"/>
        </w:rPr>
        <w:t>75%</w:t>
      </w:r>
      <w:r>
        <w:rPr>
          <w:rFonts w:ascii="Times New Roman" w:eastAsia="仿宋_GB2312" w:hAnsi="Times New Roman" w:cs="Times New Roman" w:hint="eastAsia"/>
          <w:sz w:val="24"/>
          <w:szCs w:val="24"/>
        </w:rPr>
        <w:t>）之间</w:t>
      </w:r>
      <w:r w:rsidR="00F37A64">
        <w:rPr>
          <w:rFonts w:ascii="Times New Roman" w:eastAsia="仿宋_GB2312" w:hAnsi="Times New Roman" w:cs="Times New Roman" w:hint="eastAsia"/>
          <w:sz w:val="24"/>
          <w:szCs w:val="24"/>
        </w:rPr>
        <w:t>的研究生</w:t>
      </w:r>
      <w:r w:rsidRPr="00A56C8C">
        <w:rPr>
          <w:rFonts w:ascii="Times New Roman" w:eastAsia="仿宋_GB2312" w:hAnsi="Times New Roman" w:cs="Times New Roman"/>
          <w:sz w:val="24"/>
          <w:szCs w:val="24"/>
        </w:rPr>
        <w:t>，</w:t>
      </w:r>
      <w:r w:rsidR="00F37A64">
        <w:rPr>
          <w:rFonts w:ascii="Times New Roman" w:eastAsia="仿宋_GB2312" w:hAnsi="Times New Roman" w:cs="Times New Roman" w:hint="eastAsia"/>
          <w:sz w:val="24"/>
          <w:szCs w:val="24"/>
        </w:rPr>
        <w:t>进入</w:t>
      </w:r>
      <w:r w:rsidR="00646856" w:rsidRPr="00A56C8C">
        <w:rPr>
          <w:rFonts w:ascii="Times New Roman" w:eastAsia="仿宋_GB2312" w:hAnsi="Times New Roman" w:cs="Times New Roman"/>
          <w:sz w:val="24"/>
          <w:szCs w:val="24"/>
        </w:rPr>
        <w:t>中级班</w:t>
      </w:r>
      <w:r w:rsidR="00E205AD" w:rsidRPr="00A56C8C">
        <w:rPr>
          <w:rFonts w:ascii="Times New Roman" w:eastAsia="仿宋_GB2312" w:hAnsi="Times New Roman" w:cs="Times New Roman"/>
          <w:sz w:val="24"/>
          <w:szCs w:val="24"/>
        </w:rPr>
        <w:t>；</w:t>
      </w:r>
    </w:p>
    <w:p w:rsidR="00646856" w:rsidRPr="00A56C8C" w:rsidRDefault="00DA695E" w:rsidP="00B558A9">
      <w:pPr>
        <w:spacing w:line="360" w:lineRule="auto"/>
        <w:ind w:right="508"/>
        <w:rPr>
          <w:rFonts w:ascii="Times New Roman" w:eastAsia="仿宋_GB2312" w:hAnsi="Times New Roman" w:cs="Times New Roman"/>
          <w:sz w:val="24"/>
          <w:szCs w:val="24"/>
        </w:rPr>
      </w:pPr>
      <w:r w:rsidRPr="00A56C8C">
        <w:rPr>
          <w:rFonts w:ascii="Times New Roman" w:eastAsia="仿宋_GB2312" w:hAnsi="Times New Roman" w:cs="Times New Roman"/>
          <w:sz w:val="24"/>
          <w:szCs w:val="24"/>
        </w:rPr>
        <w:lastRenderedPageBreak/>
        <w:t>全国硕士研究生入学考试英语成绩在</w:t>
      </w:r>
      <w:r>
        <w:rPr>
          <w:rFonts w:ascii="Times New Roman" w:eastAsia="仿宋_GB2312" w:hAnsi="Times New Roman" w:cs="Times New Roman" w:hint="eastAsia"/>
          <w:sz w:val="24"/>
          <w:szCs w:val="24"/>
        </w:rPr>
        <w:t>我校</w:t>
      </w:r>
      <w:r w:rsidR="00F37A64">
        <w:rPr>
          <w:rFonts w:ascii="Times New Roman" w:eastAsia="仿宋_GB2312" w:hAnsi="Times New Roman" w:cs="Times New Roman" w:hint="eastAsia"/>
          <w:sz w:val="24"/>
          <w:szCs w:val="24"/>
        </w:rPr>
        <w:t>当年</w:t>
      </w:r>
      <w:r>
        <w:rPr>
          <w:rFonts w:ascii="Times New Roman" w:eastAsia="仿宋_GB2312" w:hAnsi="Times New Roman" w:cs="Times New Roman" w:hint="eastAsia"/>
          <w:sz w:val="24"/>
          <w:szCs w:val="24"/>
        </w:rPr>
        <w:t>新生中排名</w:t>
      </w:r>
      <w:r w:rsidR="00F37A64">
        <w:rPr>
          <w:rFonts w:ascii="Times New Roman" w:eastAsia="仿宋_GB2312" w:hAnsi="Times New Roman" w:cs="Times New Roman" w:hint="eastAsia"/>
          <w:sz w:val="24"/>
          <w:szCs w:val="24"/>
        </w:rPr>
        <w:t>位于</w:t>
      </w:r>
      <w:r>
        <w:rPr>
          <w:rFonts w:ascii="Times New Roman" w:eastAsia="仿宋_GB2312" w:hAnsi="Times New Roman" w:cs="Times New Roman" w:hint="eastAsia"/>
          <w:sz w:val="24"/>
          <w:szCs w:val="24"/>
        </w:rPr>
        <w:t>前</w:t>
      </w:r>
      <w:r>
        <w:rPr>
          <w:rFonts w:ascii="Times New Roman" w:eastAsia="仿宋_GB2312" w:hAnsi="Times New Roman" w:cs="Times New Roman" w:hint="eastAsia"/>
          <w:sz w:val="24"/>
          <w:szCs w:val="24"/>
        </w:rPr>
        <w:t>11%--35%</w:t>
      </w:r>
      <w:r>
        <w:rPr>
          <w:rFonts w:ascii="Times New Roman" w:eastAsia="仿宋_GB2312" w:hAnsi="Times New Roman" w:cs="Times New Roman" w:hint="eastAsia"/>
          <w:sz w:val="24"/>
          <w:szCs w:val="24"/>
        </w:rPr>
        <w:t>（含</w:t>
      </w:r>
      <w:r>
        <w:rPr>
          <w:rFonts w:ascii="Times New Roman" w:eastAsia="仿宋_GB2312" w:hAnsi="Times New Roman" w:cs="Times New Roman" w:hint="eastAsia"/>
          <w:sz w:val="24"/>
          <w:szCs w:val="24"/>
        </w:rPr>
        <w:t>35%</w:t>
      </w:r>
      <w:r>
        <w:rPr>
          <w:rFonts w:ascii="Times New Roman" w:eastAsia="仿宋_GB2312" w:hAnsi="Times New Roman" w:cs="Times New Roman" w:hint="eastAsia"/>
          <w:sz w:val="24"/>
          <w:szCs w:val="24"/>
        </w:rPr>
        <w:t>）之间</w:t>
      </w:r>
      <w:r w:rsidR="00F37A64">
        <w:rPr>
          <w:rFonts w:ascii="Times New Roman" w:eastAsia="仿宋_GB2312" w:hAnsi="Times New Roman" w:cs="Times New Roman" w:hint="eastAsia"/>
          <w:sz w:val="24"/>
          <w:szCs w:val="24"/>
        </w:rPr>
        <w:t>的研究生</w:t>
      </w:r>
      <w:r w:rsidR="00646856" w:rsidRPr="00A56C8C">
        <w:rPr>
          <w:rFonts w:ascii="Times New Roman" w:eastAsia="仿宋_GB2312" w:hAnsi="Times New Roman" w:cs="Times New Roman"/>
          <w:sz w:val="24"/>
          <w:szCs w:val="24"/>
        </w:rPr>
        <w:t>，</w:t>
      </w:r>
      <w:r w:rsidR="00F37A64">
        <w:rPr>
          <w:rFonts w:ascii="Times New Roman" w:eastAsia="仿宋_GB2312" w:hAnsi="Times New Roman" w:cs="Times New Roman" w:hint="eastAsia"/>
          <w:sz w:val="24"/>
          <w:szCs w:val="24"/>
        </w:rPr>
        <w:t>进入</w:t>
      </w:r>
      <w:r w:rsidR="00646856" w:rsidRPr="00A56C8C">
        <w:rPr>
          <w:rFonts w:ascii="Times New Roman" w:eastAsia="仿宋_GB2312" w:hAnsi="Times New Roman" w:cs="Times New Roman"/>
          <w:sz w:val="24"/>
          <w:szCs w:val="24"/>
        </w:rPr>
        <w:t>高级班</w:t>
      </w:r>
      <w:r w:rsidR="00E205AD" w:rsidRPr="00A56C8C">
        <w:rPr>
          <w:rFonts w:ascii="Times New Roman" w:eastAsia="仿宋_GB2312" w:hAnsi="Times New Roman" w:cs="Times New Roman"/>
          <w:sz w:val="24"/>
          <w:szCs w:val="24"/>
        </w:rPr>
        <w:t>。</w:t>
      </w:r>
    </w:p>
    <w:p w:rsidR="00B65462" w:rsidRPr="00A56C8C" w:rsidRDefault="00EF4749" w:rsidP="00B558A9">
      <w:pPr>
        <w:spacing w:line="360" w:lineRule="auto"/>
        <w:ind w:right="508"/>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四</w:t>
      </w:r>
      <w:r w:rsidR="00A56C8C">
        <w:rPr>
          <w:rFonts w:ascii="Times New Roman" w:eastAsia="仿宋_GB2312" w:hAnsi="Times New Roman" w:cs="Times New Roman" w:hint="eastAsia"/>
          <w:sz w:val="24"/>
          <w:szCs w:val="24"/>
        </w:rPr>
        <w:t>、</w:t>
      </w:r>
      <w:r w:rsidR="00B65462" w:rsidRPr="00A56C8C">
        <w:rPr>
          <w:rFonts w:ascii="Times New Roman" w:eastAsia="仿宋_GB2312" w:hAnsi="Times New Roman" w:cs="Times New Roman"/>
          <w:sz w:val="24"/>
          <w:szCs w:val="24"/>
        </w:rPr>
        <w:t>课程免修</w:t>
      </w:r>
    </w:p>
    <w:p w:rsidR="00FA0E4E" w:rsidRPr="00A56C8C" w:rsidRDefault="00FA0E4E" w:rsidP="00B558A9">
      <w:pPr>
        <w:spacing w:line="360" w:lineRule="auto"/>
        <w:ind w:right="508" w:firstLineChars="200" w:firstLine="480"/>
        <w:rPr>
          <w:rFonts w:ascii="Times New Roman" w:eastAsia="仿宋_GB2312" w:hAnsi="Times New Roman" w:cs="Times New Roman"/>
          <w:sz w:val="24"/>
          <w:szCs w:val="24"/>
        </w:rPr>
      </w:pPr>
      <w:r w:rsidRPr="00A56C8C">
        <w:rPr>
          <w:rFonts w:ascii="Times New Roman" w:eastAsia="仿宋_GB2312" w:hAnsi="Times New Roman" w:cs="Times New Roman"/>
          <w:sz w:val="24"/>
          <w:szCs w:val="24"/>
        </w:rPr>
        <w:t>凡符合下列条件之一者，可以申请免修、免考</w:t>
      </w:r>
      <w:r w:rsidR="00477DE3">
        <w:rPr>
          <w:rFonts w:ascii="仿宋_GB2312" w:eastAsia="仿宋_GB2312" w:hAnsi="Times New Roman" w:cs="Times New Roman" w:hint="eastAsia"/>
          <w:sz w:val="24"/>
          <w:szCs w:val="24"/>
        </w:rPr>
        <w:t>《</w:t>
      </w:r>
      <w:r w:rsidRPr="00A56C8C">
        <w:rPr>
          <w:rFonts w:ascii="仿宋_GB2312" w:eastAsia="仿宋_GB2312" w:hAnsi="Times New Roman" w:cs="Times New Roman" w:hint="eastAsia"/>
          <w:sz w:val="24"/>
          <w:szCs w:val="24"/>
        </w:rPr>
        <w:t>英语阅读</w:t>
      </w:r>
      <w:r w:rsidR="00477DE3">
        <w:rPr>
          <w:rFonts w:ascii="仿宋_GB2312" w:eastAsia="仿宋_GB2312" w:hAnsi="Times New Roman" w:cs="Times New Roman" w:hint="eastAsia"/>
          <w:sz w:val="24"/>
          <w:szCs w:val="24"/>
        </w:rPr>
        <w:t>》</w:t>
      </w:r>
      <w:r w:rsidRPr="00A56C8C">
        <w:rPr>
          <w:rFonts w:ascii="仿宋_GB2312" w:eastAsia="仿宋_GB2312" w:hAnsi="Times New Roman" w:cs="Times New Roman" w:hint="eastAsia"/>
          <w:sz w:val="24"/>
          <w:szCs w:val="24"/>
        </w:rPr>
        <w:t>和</w:t>
      </w:r>
      <w:r w:rsidR="00477DE3">
        <w:rPr>
          <w:rFonts w:ascii="仿宋_GB2312" w:eastAsia="仿宋_GB2312" w:hAnsi="Times New Roman" w:cs="Times New Roman" w:hint="eastAsia"/>
          <w:sz w:val="24"/>
          <w:szCs w:val="24"/>
        </w:rPr>
        <w:t>《</w:t>
      </w:r>
      <w:r w:rsidRPr="00A56C8C">
        <w:rPr>
          <w:rFonts w:ascii="仿宋_GB2312" w:eastAsia="仿宋_GB2312" w:hAnsi="Times New Roman" w:cs="Times New Roman" w:hint="eastAsia"/>
          <w:sz w:val="24"/>
          <w:szCs w:val="24"/>
        </w:rPr>
        <w:t>英语写作</w:t>
      </w:r>
      <w:r w:rsidR="00477DE3">
        <w:rPr>
          <w:rFonts w:ascii="仿宋_GB2312" w:eastAsia="仿宋_GB2312" w:hAnsi="Times New Roman" w:cs="Times New Roman" w:hint="eastAsia"/>
          <w:sz w:val="24"/>
          <w:szCs w:val="24"/>
        </w:rPr>
        <w:t>》</w:t>
      </w:r>
      <w:r w:rsidRPr="00A56C8C">
        <w:rPr>
          <w:rFonts w:ascii="Times New Roman" w:eastAsia="仿宋_GB2312" w:hAnsi="Times New Roman" w:cs="Times New Roman"/>
          <w:sz w:val="24"/>
          <w:szCs w:val="24"/>
        </w:rPr>
        <w:t>两门课程</w:t>
      </w:r>
      <w:r w:rsidR="00B65462" w:rsidRPr="00A56C8C">
        <w:rPr>
          <w:rFonts w:ascii="Times New Roman" w:eastAsia="仿宋_GB2312" w:hAnsi="Times New Roman" w:cs="Times New Roman"/>
          <w:sz w:val="24"/>
          <w:szCs w:val="24"/>
        </w:rPr>
        <w:t>：</w:t>
      </w:r>
    </w:p>
    <w:p w:rsidR="00DA695E" w:rsidRDefault="002D708C" w:rsidP="00B558A9">
      <w:pPr>
        <w:spacing w:line="360" w:lineRule="auto"/>
        <w:ind w:right="508"/>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（一）</w:t>
      </w:r>
      <w:r w:rsidR="00DA695E">
        <w:rPr>
          <w:rFonts w:ascii="Times New Roman" w:eastAsia="仿宋_GB2312" w:hAnsi="Times New Roman" w:cs="Times New Roman" w:hint="eastAsia"/>
          <w:sz w:val="24"/>
          <w:szCs w:val="24"/>
        </w:rPr>
        <w:t>推免生</w:t>
      </w:r>
    </w:p>
    <w:p w:rsidR="00FA0E4E" w:rsidRPr="00A56C8C" w:rsidRDefault="002D708C" w:rsidP="00B558A9">
      <w:pPr>
        <w:spacing w:line="360" w:lineRule="auto"/>
        <w:ind w:right="508"/>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w:t>
      </w:r>
      <w:r w:rsidR="00FA0E4E" w:rsidRPr="00A56C8C">
        <w:rPr>
          <w:rFonts w:ascii="Times New Roman" w:eastAsia="仿宋_GB2312" w:hAnsi="Times New Roman" w:cs="Times New Roman"/>
          <w:sz w:val="24"/>
          <w:szCs w:val="24"/>
        </w:rPr>
        <w:t>全国硕士研究生入学考试英语成绩在</w:t>
      </w:r>
      <w:r w:rsidR="00DA695E">
        <w:rPr>
          <w:rFonts w:ascii="Times New Roman" w:eastAsia="仿宋_GB2312" w:hAnsi="Times New Roman" w:cs="Times New Roman" w:hint="eastAsia"/>
          <w:sz w:val="24"/>
          <w:szCs w:val="24"/>
        </w:rPr>
        <w:t>我校</w:t>
      </w:r>
      <w:r w:rsidR="00F37A64">
        <w:rPr>
          <w:rFonts w:ascii="Times New Roman" w:eastAsia="仿宋_GB2312" w:hAnsi="Times New Roman" w:cs="Times New Roman" w:hint="eastAsia"/>
          <w:sz w:val="24"/>
          <w:szCs w:val="24"/>
        </w:rPr>
        <w:t>当年</w:t>
      </w:r>
      <w:r w:rsidR="00DA695E">
        <w:rPr>
          <w:rFonts w:ascii="Times New Roman" w:eastAsia="仿宋_GB2312" w:hAnsi="Times New Roman" w:cs="Times New Roman" w:hint="eastAsia"/>
          <w:sz w:val="24"/>
          <w:szCs w:val="24"/>
        </w:rPr>
        <w:t>新生中排名</w:t>
      </w:r>
      <w:r w:rsidR="00F37A64">
        <w:rPr>
          <w:rFonts w:ascii="Times New Roman" w:eastAsia="仿宋_GB2312" w:hAnsi="Times New Roman" w:cs="Times New Roman" w:hint="eastAsia"/>
          <w:sz w:val="24"/>
          <w:szCs w:val="24"/>
        </w:rPr>
        <w:t>位于</w:t>
      </w:r>
      <w:r w:rsidR="00DA695E">
        <w:rPr>
          <w:rFonts w:ascii="Times New Roman" w:eastAsia="仿宋_GB2312" w:hAnsi="Times New Roman" w:cs="Times New Roman" w:hint="eastAsia"/>
          <w:sz w:val="24"/>
          <w:szCs w:val="24"/>
        </w:rPr>
        <w:t>前</w:t>
      </w:r>
      <w:r w:rsidR="00DA695E">
        <w:rPr>
          <w:rFonts w:ascii="Times New Roman" w:eastAsia="仿宋_GB2312" w:hAnsi="Times New Roman" w:cs="Times New Roman" w:hint="eastAsia"/>
          <w:sz w:val="24"/>
          <w:szCs w:val="24"/>
        </w:rPr>
        <w:t>10%</w:t>
      </w:r>
      <w:r w:rsidR="00DA695E">
        <w:rPr>
          <w:rFonts w:ascii="Times New Roman" w:eastAsia="仿宋_GB2312" w:hAnsi="Times New Roman" w:cs="Times New Roman" w:hint="eastAsia"/>
          <w:sz w:val="24"/>
          <w:szCs w:val="24"/>
        </w:rPr>
        <w:t>（含</w:t>
      </w:r>
      <w:r w:rsidR="00DA695E">
        <w:rPr>
          <w:rFonts w:ascii="Times New Roman" w:eastAsia="仿宋_GB2312" w:hAnsi="Times New Roman" w:cs="Times New Roman" w:hint="eastAsia"/>
          <w:sz w:val="24"/>
          <w:szCs w:val="24"/>
        </w:rPr>
        <w:t>10%</w:t>
      </w:r>
      <w:r w:rsidR="00DA695E">
        <w:rPr>
          <w:rFonts w:ascii="Times New Roman" w:eastAsia="仿宋_GB2312" w:hAnsi="Times New Roman" w:cs="Times New Roman" w:hint="eastAsia"/>
          <w:sz w:val="24"/>
          <w:szCs w:val="24"/>
        </w:rPr>
        <w:t>）以内</w:t>
      </w:r>
      <w:r w:rsidR="00DE36EA" w:rsidRPr="00A56C8C">
        <w:rPr>
          <w:rFonts w:ascii="Times New Roman" w:eastAsia="仿宋_GB2312" w:hAnsi="Times New Roman" w:cs="Times New Roman"/>
          <w:sz w:val="24"/>
          <w:szCs w:val="24"/>
        </w:rPr>
        <w:t>；</w:t>
      </w:r>
    </w:p>
    <w:p w:rsidR="00F90C5A" w:rsidRPr="00A56C8C" w:rsidRDefault="002D708C" w:rsidP="00B558A9">
      <w:pPr>
        <w:spacing w:line="360" w:lineRule="auto"/>
        <w:ind w:right="508"/>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w:t>
      </w:r>
      <w:r w:rsidR="00FA0E4E" w:rsidRPr="00A56C8C">
        <w:rPr>
          <w:rFonts w:ascii="Times New Roman" w:eastAsia="仿宋_GB2312" w:hAnsi="Times New Roman" w:cs="Times New Roman"/>
          <w:sz w:val="24"/>
          <w:szCs w:val="24"/>
        </w:rPr>
        <w:t>大学英语六级考试成绩在</w:t>
      </w:r>
      <w:r w:rsidR="00FA0E4E" w:rsidRPr="00A56C8C">
        <w:rPr>
          <w:rFonts w:ascii="Times New Roman" w:eastAsia="仿宋_GB2312" w:hAnsi="Times New Roman" w:cs="Times New Roman"/>
          <w:sz w:val="24"/>
          <w:szCs w:val="24"/>
        </w:rPr>
        <w:t>5</w:t>
      </w:r>
      <w:r w:rsidR="00DA695E">
        <w:rPr>
          <w:rFonts w:ascii="Times New Roman" w:eastAsia="仿宋_GB2312" w:hAnsi="Times New Roman" w:cs="Times New Roman" w:hint="eastAsia"/>
          <w:sz w:val="24"/>
          <w:szCs w:val="24"/>
        </w:rPr>
        <w:t>3</w:t>
      </w:r>
      <w:r w:rsidR="00FA0E4E" w:rsidRPr="00A56C8C">
        <w:rPr>
          <w:rFonts w:ascii="Times New Roman" w:eastAsia="仿宋_GB2312" w:hAnsi="Times New Roman" w:cs="Times New Roman"/>
          <w:sz w:val="24"/>
          <w:szCs w:val="24"/>
        </w:rPr>
        <w:t>0</w:t>
      </w:r>
      <w:r w:rsidR="00FA0E4E" w:rsidRPr="00A56C8C">
        <w:rPr>
          <w:rFonts w:ascii="Times New Roman" w:eastAsia="仿宋_GB2312" w:hAnsi="Times New Roman" w:cs="Times New Roman"/>
          <w:sz w:val="24"/>
          <w:szCs w:val="24"/>
        </w:rPr>
        <w:t>分及以上</w:t>
      </w:r>
      <w:r w:rsidR="00DE36EA" w:rsidRPr="00A56C8C">
        <w:rPr>
          <w:rFonts w:ascii="Times New Roman" w:eastAsia="仿宋_GB2312" w:hAnsi="Times New Roman" w:cs="Times New Roman"/>
          <w:sz w:val="24"/>
          <w:szCs w:val="24"/>
        </w:rPr>
        <w:t>，或</w:t>
      </w:r>
      <w:r w:rsidR="00F90C5A" w:rsidRPr="00A56C8C">
        <w:rPr>
          <w:rFonts w:ascii="Times New Roman" w:eastAsia="仿宋_GB2312" w:hAnsi="Times New Roman" w:cs="Times New Roman"/>
          <w:sz w:val="24"/>
          <w:szCs w:val="24"/>
        </w:rPr>
        <w:t>TOEFL</w:t>
      </w:r>
      <w:r w:rsidR="00F90C5A" w:rsidRPr="00A56C8C">
        <w:rPr>
          <w:rFonts w:ascii="Times New Roman" w:eastAsia="仿宋_GB2312" w:hAnsi="Times New Roman" w:cs="Times New Roman"/>
          <w:sz w:val="24"/>
          <w:szCs w:val="24"/>
        </w:rPr>
        <w:t>（新）成绩在</w:t>
      </w:r>
      <w:r w:rsidR="00F90C5A" w:rsidRPr="00A56C8C">
        <w:rPr>
          <w:rFonts w:ascii="Times New Roman" w:eastAsia="仿宋_GB2312" w:hAnsi="Times New Roman" w:cs="Times New Roman"/>
          <w:sz w:val="24"/>
          <w:szCs w:val="24"/>
        </w:rPr>
        <w:t>8</w:t>
      </w:r>
      <w:r w:rsidR="00DA695E">
        <w:rPr>
          <w:rFonts w:ascii="Times New Roman" w:eastAsia="仿宋_GB2312" w:hAnsi="Times New Roman" w:cs="Times New Roman" w:hint="eastAsia"/>
          <w:sz w:val="24"/>
          <w:szCs w:val="24"/>
        </w:rPr>
        <w:t>0</w:t>
      </w:r>
      <w:r w:rsidR="00F90C5A" w:rsidRPr="00A56C8C">
        <w:rPr>
          <w:rFonts w:ascii="Times New Roman" w:eastAsia="仿宋_GB2312" w:hAnsi="Times New Roman" w:cs="Times New Roman"/>
          <w:sz w:val="24"/>
          <w:szCs w:val="24"/>
        </w:rPr>
        <w:t>分及以上</w:t>
      </w:r>
      <w:r w:rsidR="00DE36EA" w:rsidRPr="00A56C8C">
        <w:rPr>
          <w:rFonts w:ascii="Times New Roman" w:eastAsia="仿宋_GB2312" w:hAnsi="Times New Roman" w:cs="Times New Roman"/>
          <w:sz w:val="24"/>
          <w:szCs w:val="24"/>
        </w:rPr>
        <w:t>，或</w:t>
      </w:r>
      <w:r w:rsidR="00F90C5A" w:rsidRPr="00A56C8C">
        <w:rPr>
          <w:rFonts w:ascii="Times New Roman" w:eastAsia="仿宋_GB2312" w:hAnsi="Times New Roman" w:cs="Times New Roman"/>
          <w:sz w:val="24"/>
          <w:szCs w:val="24"/>
        </w:rPr>
        <w:t>IELT</w:t>
      </w:r>
      <w:r w:rsidR="00DE36EA" w:rsidRPr="00A56C8C">
        <w:rPr>
          <w:rFonts w:ascii="Times New Roman" w:eastAsia="仿宋_GB2312" w:hAnsi="Times New Roman" w:cs="Times New Roman"/>
          <w:sz w:val="24"/>
          <w:szCs w:val="24"/>
        </w:rPr>
        <w:t>成绩</w:t>
      </w:r>
      <w:r w:rsidR="00F90C5A" w:rsidRPr="00A56C8C">
        <w:rPr>
          <w:rFonts w:ascii="Times New Roman" w:eastAsia="仿宋_GB2312" w:hAnsi="Times New Roman" w:cs="Times New Roman"/>
          <w:sz w:val="24"/>
          <w:szCs w:val="24"/>
        </w:rPr>
        <w:t>在</w:t>
      </w:r>
      <w:r w:rsidR="00F90C5A" w:rsidRPr="00A56C8C">
        <w:rPr>
          <w:rFonts w:ascii="Times New Roman" w:eastAsia="仿宋_GB2312" w:hAnsi="Times New Roman" w:cs="Times New Roman"/>
          <w:sz w:val="24"/>
          <w:szCs w:val="24"/>
        </w:rPr>
        <w:t>6.</w:t>
      </w:r>
      <w:r w:rsidR="00DA695E">
        <w:rPr>
          <w:rFonts w:ascii="Times New Roman" w:eastAsia="仿宋_GB2312" w:hAnsi="Times New Roman" w:cs="Times New Roman" w:hint="eastAsia"/>
          <w:sz w:val="24"/>
          <w:szCs w:val="24"/>
        </w:rPr>
        <w:t>0</w:t>
      </w:r>
      <w:r w:rsidR="00F90C5A" w:rsidRPr="00A56C8C">
        <w:rPr>
          <w:rFonts w:ascii="Times New Roman" w:eastAsia="仿宋_GB2312" w:hAnsi="Times New Roman" w:cs="Times New Roman"/>
          <w:sz w:val="24"/>
          <w:szCs w:val="24"/>
        </w:rPr>
        <w:t>分及以上</w:t>
      </w:r>
      <w:r w:rsidR="00DE36EA" w:rsidRPr="00A56C8C">
        <w:rPr>
          <w:rFonts w:ascii="Times New Roman" w:eastAsia="仿宋_GB2312" w:hAnsi="Times New Roman" w:cs="Times New Roman"/>
          <w:sz w:val="24"/>
          <w:szCs w:val="24"/>
        </w:rPr>
        <w:t>，或</w:t>
      </w:r>
      <w:r w:rsidR="00F90C5A" w:rsidRPr="00A56C8C">
        <w:rPr>
          <w:rFonts w:ascii="Times New Roman" w:eastAsia="仿宋_GB2312" w:hAnsi="Times New Roman" w:cs="Times New Roman"/>
          <w:sz w:val="24"/>
          <w:szCs w:val="24"/>
        </w:rPr>
        <w:t>GRE</w:t>
      </w:r>
      <w:r w:rsidR="00F90C5A" w:rsidRPr="00A56C8C">
        <w:rPr>
          <w:rFonts w:ascii="Times New Roman" w:eastAsia="仿宋_GB2312" w:hAnsi="Times New Roman" w:cs="Times New Roman"/>
          <w:sz w:val="24"/>
          <w:szCs w:val="24"/>
        </w:rPr>
        <w:t>（新）成绩在</w:t>
      </w:r>
      <w:r w:rsidR="00F90C5A" w:rsidRPr="00A56C8C">
        <w:rPr>
          <w:rFonts w:ascii="Times New Roman" w:eastAsia="仿宋_GB2312" w:hAnsi="Times New Roman" w:cs="Times New Roman"/>
          <w:sz w:val="24"/>
          <w:szCs w:val="24"/>
        </w:rPr>
        <w:t>300</w:t>
      </w:r>
      <w:r w:rsidR="00F90C5A" w:rsidRPr="00A56C8C">
        <w:rPr>
          <w:rFonts w:ascii="Times New Roman" w:eastAsia="仿宋_GB2312" w:hAnsi="Times New Roman" w:cs="Times New Roman"/>
          <w:sz w:val="24"/>
          <w:szCs w:val="24"/>
        </w:rPr>
        <w:t>分及以上</w:t>
      </w:r>
      <w:r w:rsidR="00DE36EA" w:rsidRPr="00A56C8C">
        <w:rPr>
          <w:rFonts w:ascii="Times New Roman" w:eastAsia="仿宋_GB2312" w:hAnsi="Times New Roman" w:cs="Times New Roman"/>
          <w:sz w:val="24"/>
          <w:szCs w:val="24"/>
        </w:rPr>
        <w:t>，或</w:t>
      </w:r>
      <w:r w:rsidR="00F90C5A" w:rsidRPr="00A56C8C">
        <w:rPr>
          <w:rFonts w:ascii="Times New Roman" w:eastAsia="仿宋_GB2312" w:hAnsi="Times New Roman" w:cs="Times New Roman"/>
          <w:sz w:val="24"/>
          <w:szCs w:val="24"/>
        </w:rPr>
        <w:t>GMAT</w:t>
      </w:r>
      <w:r w:rsidR="00F90C5A" w:rsidRPr="00A56C8C">
        <w:rPr>
          <w:rFonts w:ascii="Times New Roman" w:eastAsia="仿宋_GB2312" w:hAnsi="Times New Roman" w:cs="Times New Roman"/>
          <w:sz w:val="24"/>
          <w:szCs w:val="24"/>
        </w:rPr>
        <w:t>成绩在</w:t>
      </w:r>
      <w:r w:rsidR="00F90C5A" w:rsidRPr="00A56C8C">
        <w:rPr>
          <w:rFonts w:ascii="Times New Roman" w:eastAsia="仿宋_GB2312" w:hAnsi="Times New Roman" w:cs="Times New Roman"/>
          <w:sz w:val="24"/>
          <w:szCs w:val="24"/>
        </w:rPr>
        <w:t>680</w:t>
      </w:r>
      <w:r w:rsidR="00F90C5A" w:rsidRPr="00A56C8C">
        <w:rPr>
          <w:rFonts w:ascii="Times New Roman" w:eastAsia="仿宋_GB2312" w:hAnsi="Times New Roman" w:cs="Times New Roman"/>
          <w:sz w:val="24"/>
          <w:szCs w:val="24"/>
        </w:rPr>
        <w:t>及以上</w:t>
      </w:r>
      <w:r w:rsidR="00DE36EA" w:rsidRPr="00A56C8C">
        <w:rPr>
          <w:rFonts w:ascii="Times New Roman" w:eastAsia="仿宋_GB2312" w:hAnsi="Times New Roman" w:cs="Times New Roman"/>
          <w:sz w:val="24"/>
          <w:szCs w:val="24"/>
        </w:rPr>
        <w:t>；或全国英语专业八级统测成绩在</w:t>
      </w:r>
      <w:r w:rsidR="00DA695E">
        <w:rPr>
          <w:rFonts w:ascii="Times New Roman" w:eastAsia="仿宋_GB2312" w:hAnsi="Times New Roman" w:cs="Times New Roman" w:hint="eastAsia"/>
          <w:sz w:val="24"/>
          <w:szCs w:val="24"/>
        </w:rPr>
        <w:t>6</w:t>
      </w:r>
      <w:r w:rsidR="00DE36EA" w:rsidRPr="00A56C8C">
        <w:rPr>
          <w:rFonts w:ascii="Times New Roman" w:eastAsia="仿宋_GB2312" w:hAnsi="Times New Roman" w:cs="Times New Roman"/>
          <w:sz w:val="24"/>
          <w:szCs w:val="24"/>
        </w:rPr>
        <w:t>0</w:t>
      </w:r>
      <w:r w:rsidR="00DE36EA" w:rsidRPr="00A56C8C">
        <w:rPr>
          <w:rFonts w:ascii="Times New Roman" w:eastAsia="仿宋_GB2312" w:hAnsi="Times New Roman" w:cs="Times New Roman"/>
          <w:sz w:val="24"/>
          <w:szCs w:val="24"/>
        </w:rPr>
        <w:t>分及以上；以上成绩均应在</w:t>
      </w:r>
      <w:r w:rsidR="00F90C5A" w:rsidRPr="00A56C8C">
        <w:rPr>
          <w:rFonts w:ascii="Times New Roman" w:eastAsia="仿宋_GB2312" w:hAnsi="Times New Roman" w:cs="Times New Roman"/>
          <w:sz w:val="24"/>
          <w:szCs w:val="24"/>
        </w:rPr>
        <w:t>入学前三年内获得；</w:t>
      </w:r>
    </w:p>
    <w:p w:rsidR="00565F55" w:rsidRPr="00A56C8C" w:rsidRDefault="00DE36EA" w:rsidP="00EF4749">
      <w:pPr>
        <w:spacing w:line="360" w:lineRule="auto"/>
        <w:ind w:right="508"/>
        <w:rPr>
          <w:rFonts w:ascii="Times New Roman" w:eastAsia="仿宋_GB2312" w:hAnsi="Times New Roman" w:cs="Times New Roman"/>
          <w:sz w:val="24"/>
          <w:szCs w:val="24"/>
        </w:rPr>
      </w:pPr>
      <w:r w:rsidRPr="00A56C8C">
        <w:rPr>
          <w:rFonts w:ascii="Times New Roman" w:eastAsia="仿宋_GB2312" w:hAnsi="Times New Roman" w:cs="Times New Roman"/>
          <w:sz w:val="24"/>
          <w:szCs w:val="24"/>
        </w:rPr>
        <w:t>凡符合上述条件并自愿申请免修者，</w:t>
      </w:r>
      <w:r w:rsidR="00E205AD" w:rsidRPr="00A56C8C">
        <w:rPr>
          <w:rFonts w:ascii="Times New Roman" w:eastAsia="仿宋_GB2312" w:hAnsi="Times New Roman" w:cs="Times New Roman"/>
          <w:sz w:val="24"/>
          <w:szCs w:val="24"/>
        </w:rPr>
        <w:t>应在开学后一个星期之内向研究生院提出申请，经批准后</w:t>
      </w:r>
      <w:r w:rsidR="00477DE3">
        <w:rPr>
          <w:rFonts w:ascii="仿宋_GB2312" w:eastAsia="仿宋_GB2312" w:hAnsi="Times New Roman" w:cs="Times New Roman" w:hint="eastAsia"/>
          <w:sz w:val="24"/>
          <w:szCs w:val="24"/>
        </w:rPr>
        <w:t>《</w:t>
      </w:r>
      <w:r w:rsidRPr="00A56C8C">
        <w:rPr>
          <w:rFonts w:ascii="仿宋_GB2312" w:eastAsia="仿宋_GB2312" w:hAnsi="Times New Roman" w:cs="Times New Roman" w:hint="eastAsia"/>
          <w:sz w:val="24"/>
          <w:szCs w:val="24"/>
        </w:rPr>
        <w:t>英语阅读</w:t>
      </w:r>
      <w:r w:rsidR="00477DE3">
        <w:rPr>
          <w:rFonts w:ascii="仿宋_GB2312" w:eastAsia="仿宋_GB2312" w:hAnsi="Times New Roman" w:cs="Times New Roman" w:hint="eastAsia"/>
          <w:sz w:val="24"/>
          <w:szCs w:val="24"/>
        </w:rPr>
        <w:t>》</w:t>
      </w:r>
      <w:r w:rsidRPr="00A56C8C">
        <w:rPr>
          <w:rFonts w:ascii="仿宋_GB2312" w:eastAsia="仿宋_GB2312" w:hAnsi="Times New Roman" w:cs="Times New Roman" w:hint="eastAsia"/>
          <w:sz w:val="24"/>
          <w:szCs w:val="24"/>
        </w:rPr>
        <w:t>和</w:t>
      </w:r>
      <w:r w:rsidR="00477DE3">
        <w:rPr>
          <w:rFonts w:ascii="仿宋_GB2312" w:eastAsia="仿宋_GB2312" w:hAnsi="Times New Roman" w:cs="Times New Roman" w:hint="eastAsia"/>
          <w:sz w:val="24"/>
          <w:szCs w:val="24"/>
        </w:rPr>
        <w:t>《</w:t>
      </w:r>
      <w:r w:rsidRPr="00A56C8C">
        <w:rPr>
          <w:rFonts w:ascii="仿宋_GB2312" w:eastAsia="仿宋_GB2312" w:hAnsi="Times New Roman" w:cs="Times New Roman" w:hint="eastAsia"/>
          <w:sz w:val="24"/>
          <w:szCs w:val="24"/>
        </w:rPr>
        <w:t>英语写作</w:t>
      </w:r>
      <w:r w:rsidR="00477DE3">
        <w:rPr>
          <w:rFonts w:ascii="仿宋_GB2312" w:eastAsia="仿宋_GB2312" w:hAnsi="Times New Roman" w:cs="Times New Roman" w:hint="eastAsia"/>
          <w:sz w:val="24"/>
          <w:szCs w:val="24"/>
        </w:rPr>
        <w:t>》</w:t>
      </w:r>
      <w:proofErr w:type="gramStart"/>
      <w:r w:rsidRPr="00A56C8C">
        <w:rPr>
          <w:rFonts w:ascii="Times New Roman" w:eastAsia="仿宋_GB2312" w:hAnsi="Times New Roman" w:cs="Times New Roman"/>
          <w:sz w:val="24"/>
          <w:szCs w:val="24"/>
        </w:rPr>
        <w:t>两门课均以</w:t>
      </w:r>
      <w:proofErr w:type="gramEnd"/>
      <w:r w:rsidRPr="00A56C8C">
        <w:rPr>
          <w:rFonts w:ascii="Times New Roman" w:eastAsia="仿宋_GB2312" w:hAnsi="Times New Roman" w:cs="Times New Roman"/>
          <w:sz w:val="24"/>
          <w:szCs w:val="24"/>
        </w:rPr>
        <w:t>80</w:t>
      </w:r>
      <w:r w:rsidRPr="00A56C8C">
        <w:rPr>
          <w:rFonts w:ascii="Times New Roman" w:eastAsia="仿宋_GB2312" w:hAnsi="Times New Roman" w:cs="Times New Roman"/>
          <w:sz w:val="24"/>
          <w:szCs w:val="24"/>
        </w:rPr>
        <w:t>分计</w:t>
      </w:r>
      <w:r w:rsidR="00634994" w:rsidRPr="00A56C8C">
        <w:rPr>
          <w:rFonts w:ascii="Times New Roman" w:eastAsia="仿宋_GB2312" w:hAnsi="Times New Roman" w:cs="Times New Roman"/>
          <w:sz w:val="24"/>
          <w:szCs w:val="24"/>
        </w:rPr>
        <w:t>课程成绩</w:t>
      </w:r>
      <w:r w:rsidRPr="00A56C8C">
        <w:rPr>
          <w:rFonts w:ascii="Times New Roman" w:eastAsia="仿宋_GB2312" w:hAnsi="Times New Roman" w:cs="Times New Roman"/>
          <w:sz w:val="24"/>
          <w:szCs w:val="24"/>
        </w:rPr>
        <w:t>，并可</w:t>
      </w:r>
      <w:r w:rsidR="00FA0E4E" w:rsidRPr="00A56C8C">
        <w:rPr>
          <w:rFonts w:ascii="Times New Roman" w:eastAsia="仿宋_GB2312" w:hAnsi="Times New Roman" w:cs="Times New Roman"/>
          <w:sz w:val="24"/>
          <w:szCs w:val="24"/>
        </w:rPr>
        <w:t>获得</w:t>
      </w:r>
      <w:r w:rsidR="00FA0E4E" w:rsidRPr="00A56C8C">
        <w:rPr>
          <w:rFonts w:ascii="Times New Roman" w:eastAsia="仿宋_GB2312" w:hAnsi="Times New Roman" w:cs="Times New Roman"/>
          <w:sz w:val="24"/>
          <w:szCs w:val="24"/>
        </w:rPr>
        <w:t>4</w:t>
      </w:r>
      <w:r w:rsidR="00FA0E4E" w:rsidRPr="00A56C8C">
        <w:rPr>
          <w:rFonts w:ascii="Times New Roman" w:eastAsia="仿宋_GB2312" w:hAnsi="Times New Roman" w:cs="Times New Roman"/>
          <w:sz w:val="24"/>
          <w:szCs w:val="24"/>
        </w:rPr>
        <w:t>学分</w:t>
      </w:r>
      <w:r w:rsidR="00E205AD" w:rsidRPr="00A56C8C">
        <w:rPr>
          <w:rFonts w:ascii="Times New Roman" w:eastAsia="仿宋_GB2312" w:hAnsi="Times New Roman" w:cs="Times New Roman"/>
          <w:sz w:val="24"/>
          <w:szCs w:val="24"/>
        </w:rPr>
        <w:t>；如果未</w:t>
      </w:r>
      <w:r w:rsidR="00C35BCA">
        <w:rPr>
          <w:rFonts w:ascii="Times New Roman" w:eastAsia="仿宋_GB2312" w:hAnsi="Times New Roman" w:cs="Times New Roman"/>
          <w:sz w:val="24"/>
          <w:szCs w:val="24"/>
        </w:rPr>
        <w:t>能及时提出申请，或者本人自愿参加该两门课程的学习，则</w:t>
      </w:r>
      <w:r w:rsidR="00C35BCA">
        <w:rPr>
          <w:rFonts w:ascii="Times New Roman" w:eastAsia="仿宋_GB2312" w:hAnsi="Times New Roman" w:cs="Times New Roman" w:hint="eastAsia"/>
          <w:sz w:val="24"/>
          <w:szCs w:val="24"/>
        </w:rPr>
        <w:t>编入高级班，并</w:t>
      </w:r>
      <w:r w:rsidR="00C35BCA">
        <w:rPr>
          <w:rFonts w:ascii="Times New Roman" w:eastAsia="仿宋_GB2312" w:hAnsi="Times New Roman" w:cs="Times New Roman"/>
          <w:sz w:val="24"/>
          <w:szCs w:val="24"/>
        </w:rPr>
        <w:t>必须全程参</w:t>
      </w:r>
      <w:r w:rsidR="00C35BCA">
        <w:rPr>
          <w:rFonts w:ascii="Times New Roman" w:eastAsia="仿宋_GB2312" w:hAnsi="Times New Roman" w:cs="Times New Roman" w:hint="eastAsia"/>
          <w:sz w:val="24"/>
          <w:szCs w:val="24"/>
        </w:rPr>
        <w:t>加高级班</w:t>
      </w:r>
      <w:r w:rsidR="00E205AD" w:rsidRPr="00A56C8C">
        <w:rPr>
          <w:rFonts w:ascii="Times New Roman" w:eastAsia="仿宋_GB2312" w:hAnsi="Times New Roman" w:cs="Times New Roman"/>
          <w:sz w:val="24"/>
          <w:szCs w:val="24"/>
        </w:rPr>
        <w:t>所有教学活动以及考试，才能获得该两门课程的成绩和学分。</w:t>
      </w:r>
    </w:p>
    <w:p w:rsidR="003E4BA0" w:rsidRPr="00A56C8C" w:rsidRDefault="00D90441" w:rsidP="00B558A9">
      <w:pPr>
        <w:spacing w:line="360" w:lineRule="auto"/>
        <w:ind w:right="508"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五、</w:t>
      </w:r>
      <w:r w:rsidR="00565F55" w:rsidRPr="00A56C8C">
        <w:rPr>
          <w:rFonts w:ascii="Times New Roman" w:eastAsia="仿宋_GB2312" w:hAnsi="Times New Roman" w:cs="Times New Roman"/>
          <w:sz w:val="24"/>
          <w:szCs w:val="24"/>
        </w:rPr>
        <w:t>教学模式</w:t>
      </w:r>
    </w:p>
    <w:p w:rsidR="00316D70" w:rsidRPr="00A56C8C" w:rsidRDefault="00316D70" w:rsidP="00B558A9">
      <w:pPr>
        <w:spacing w:line="360" w:lineRule="auto"/>
        <w:ind w:right="508" w:firstLineChars="200" w:firstLine="480"/>
        <w:rPr>
          <w:rFonts w:ascii="Times New Roman" w:eastAsia="仿宋_GB2312" w:hAnsi="Times New Roman" w:cs="Times New Roman"/>
          <w:sz w:val="24"/>
          <w:szCs w:val="24"/>
        </w:rPr>
      </w:pPr>
      <w:r w:rsidRPr="00A56C8C">
        <w:rPr>
          <w:rFonts w:ascii="Times New Roman" w:eastAsia="仿宋_GB2312" w:hAnsi="Times New Roman" w:cs="Times New Roman"/>
          <w:sz w:val="24"/>
          <w:szCs w:val="24"/>
        </w:rPr>
        <w:t>研究生公共英语课程教学应当遵循以学生为主体、教师为主导的原则，</w:t>
      </w:r>
      <w:r w:rsidR="00A56C8C" w:rsidRPr="00A56C8C">
        <w:rPr>
          <w:rFonts w:ascii="Times New Roman" w:eastAsia="仿宋_GB2312" w:hAnsi="Times New Roman" w:cs="Times New Roman"/>
          <w:sz w:val="24"/>
          <w:szCs w:val="24"/>
        </w:rPr>
        <w:t>注重学生的主动学习、积极参与、合作学习以及现代教育技术手段的运用，</w:t>
      </w:r>
      <w:r w:rsidRPr="00A56C8C">
        <w:rPr>
          <w:rFonts w:ascii="Times New Roman" w:eastAsia="仿宋_GB2312" w:hAnsi="Times New Roman" w:cs="Times New Roman"/>
          <w:sz w:val="24"/>
          <w:szCs w:val="24"/>
        </w:rPr>
        <w:t>把英语语言</w:t>
      </w:r>
      <w:r w:rsidR="00A56C8C" w:rsidRPr="00A56C8C">
        <w:rPr>
          <w:rFonts w:ascii="Times New Roman" w:eastAsia="仿宋_GB2312" w:hAnsi="Times New Roman" w:cs="Times New Roman"/>
          <w:sz w:val="24"/>
          <w:szCs w:val="24"/>
        </w:rPr>
        <w:t>应用能力和跨文化交际能力</w:t>
      </w:r>
      <w:r w:rsidRPr="00A56C8C">
        <w:rPr>
          <w:rFonts w:ascii="Times New Roman" w:eastAsia="仿宋_GB2312" w:hAnsi="Times New Roman" w:cs="Times New Roman"/>
          <w:sz w:val="24"/>
          <w:szCs w:val="24"/>
        </w:rPr>
        <w:t>的培养融入形式多样的具体任务之中，引导学生在主动参与、主动体验、主动探究的过程中实现英语语言能力的习得，培育跨文化交际能力，拓宽国际视野。</w:t>
      </w:r>
    </w:p>
    <w:p w:rsidR="00316D70" w:rsidRPr="00A56C8C" w:rsidRDefault="00D90441" w:rsidP="00B558A9">
      <w:pPr>
        <w:spacing w:line="360" w:lineRule="auto"/>
        <w:ind w:right="508"/>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六、</w:t>
      </w:r>
      <w:r w:rsidR="00A56C8C" w:rsidRPr="00A56C8C">
        <w:rPr>
          <w:rFonts w:ascii="Times New Roman" w:eastAsia="仿宋_GB2312" w:hAnsi="Times New Roman" w:cs="Times New Roman"/>
          <w:sz w:val="24"/>
          <w:szCs w:val="24"/>
        </w:rPr>
        <w:t>评价手段</w:t>
      </w:r>
    </w:p>
    <w:p w:rsidR="003E4BA0" w:rsidRPr="00A56C8C" w:rsidRDefault="00A56C8C" w:rsidP="009A3325">
      <w:pPr>
        <w:spacing w:line="360" w:lineRule="auto"/>
        <w:ind w:right="508"/>
        <w:rPr>
          <w:rFonts w:ascii="Times New Roman" w:eastAsia="仿宋_GB2312" w:hAnsi="Times New Roman" w:cs="Times New Roman"/>
          <w:sz w:val="24"/>
          <w:szCs w:val="24"/>
        </w:rPr>
      </w:pPr>
      <w:r w:rsidRPr="00A56C8C">
        <w:rPr>
          <w:rFonts w:ascii="Times New Roman" w:eastAsia="仿宋_GB2312" w:hAnsi="Times New Roman" w:cs="Times New Roman"/>
          <w:sz w:val="24"/>
          <w:szCs w:val="24"/>
        </w:rPr>
        <w:t>研究生公共英语课程教学应当采用形成性与终结性相结合的评价手段，建议形成性评价在课程总成绩中占</w:t>
      </w:r>
      <w:r w:rsidRPr="00A56C8C">
        <w:rPr>
          <w:rFonts w:ascii="Times New Roman" w:eastAsia="仿宋_GB2312" w:hAnsi="Times New Roman" w:cs="Times New Roman"/>
          <w:sz w:val="24"/>
          <w:szCs w:val="24"/>
        </w:rPr>
        <w:t>40%</w:t>
      </w:r>
      <w:r w:rsidRPr="00A56C8C">
        <w:rPr>
          <w:rFonts w:ascii="Times New Roman" w:eastAsia="仿宋_GB2312" w:hAnsi="Times New Roman" w:cs="Times New Roman"/>
          <w:sz w:val="24"/>
          <w:szCs w:val="24"/>
        </w:rPr>
        <w:t>，终结性</w:t>
      </w:r>
      <w:proofErr w:type="gramStart"/>
      <w:r w:rsidRPr="00A56C8C">
        <w:rPr>
          <w:rFonts w:ascii="Times New Roman" w:eastAsia="仿宋_GB2312" w:hAnsi="Times New Roman" w:cs="Times New Roman"/>
          <w:sz w:val="24"/>
          <w:szCs w:val="24"/>
        </w:rPr>
        <w:t>评价占</w:t>
      </w:r>
      <w:proofErr w:type="gramEnd"/>
      <w:r w:rsidRPr="00A56C8C">
        <w:rPr>
          <w:rFonts w:ascii="Times New Roman" w:eastAsia="仿宋_GB2312" w:hAnsi="Times New Roman" w:cs="Times New Roman"/>
          <w:sz w:val="24"/>
          <w:szCs w:val="24"/>
        </w:rPr>
        <w:t>60%</w:t>
      </w:r>
      <w:r w:rsidRPr="00A56C8C">
        <w:rPr>
          <w:rFonts w:ascii="Times New Roman" w:eastAsia="仿宋_GB2312" w:hAnsi="Times New Roman" w:cs="Times New Roman"/>
          <w:sz w:val="24"/>
          <w:szCs w:val="24"/>
        </w:rPr>
        <w:t>。</w:t>
      </w:r>
    </w:p>
    <w:sectPr w:rsidR="003E4BA0" w:rsidRPr="00A56C8C" w:rsidSect="00DD5A7B">
      <w:headerReference w:type="even" r:id="rId9"/>
      <w:headerReference w:type="default" r:id="rId10"/>
      <w:footerReference w:type="even" r:id="rId11"/>
      <w:footerReference w:type="default" r:id="rId12"/>
      <w:headerReference w:type="first" r:id="rId13"/>
      <w:footerReference w:type="first" r:id="rId14"/>
      <w:pgSz w:w="11906" w:h="16838" w:code="9"/>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DA1" w:rsidRDefault="000B1DA1" w:rsidP="00BA6D11">
      <w:pPr>
        <w:spacing w:line="240" w:lineRule="auto"/>
        <w:ind w:right="508"/>
      </w:pPr>
      <w:r>
        <w:separator/>
      </w:r>
    </w:p>
  </w:endnote>
  <w:endnote w:type="continuationSeparator" w:id="0">
    <w:p w:rsidR="000B1DA1" w:rsidRDefault="000B1DA1" w:rsidP="00BA6D11">
      <w:pPr>
        <w:spacing w:line="240" w:lineRule="auto"/>
        <w:ind w:right="50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D11" w:rsidRDefault="00BA6D11" w:rsidP="00BA6D11">
    <w:pPr>
      <w:pStyle w:val="a6"/>
      <w:ind w:right="50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87360"/>
      <w:docPartObj>
        <w:docPartGallery w:val="Page Numbers (Bottom of Page)"/>
        <w:docPartUnique/>
      </w:docPartObj>
    </w:sdtPr>
    <w:sdtEndPr/>
    <w:sdtContent>
      <w:p w:rsidR="00BA6D11" w:rsidRDefault="00F5192C" w:rsidP="00BA6D11">
        <w:pPr>
          <w:pStyle w:val="a6"/>
          <w:ind w:right="508"/>
        </w:pPr>
        <w:r>
          <w:fldChar w:fldCharType="begin"/>
        </w:r>
        <w:r>
          <w:instrText xml:space="preserve"> PAGE   \* MERGEFORMAT </w:instrText>
        </w:r>
        <w:r>
          <w:fldChar w:fldCharType="separate"/>
        </w:r>
        <w:r w:rsidR="00184963" w:rsidRPr="00184963">
          <w:rPr>
            <w:noProof/>
            <w:lang w:val="zh-CN"/>
          </w:rPr>
          <w:t>2</w:t>
        </w:r>
        <w:r>
          <w:rPr>
            <w:noProof/>
            <w:lang w:val="zh-CN"/>
          </w:rPr>
          <w:fldChar w:fldCharType="end"/>
        </w:r>
      </w:p>
    </w:sdtContent>
  </w:sdt>
  <w:p w:rsidR="00BA6D11" w:rsidRDefault="00BA6D11" w:rsidP="00BA6D11">
    <w:pPr>
      <w:pStyle w:val="a6"/>
      <w:ind w:right="50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D11" w:rsidRDefault="00BA6D11" w:rsidP="00BA6D11">
    <w:pPr>
      <w:pStyle w:val="a6"/>
      <w:ind w:right="5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DA1" w:rsidRDefault="000B1DA1" w:rsidP="00BA6D11">
      <w:pPr>
        <w:spacing w:line="240" w:lineRule="auto"/>
        <w:ind w:right="508"/>
      </w:pPr>
      <w:r>
        <w:separator/>
      </w:r>
    </w:p>
  </w:footnote>
  <w:footnote w:type="continuationSeparator" w:id="0">
    <w:p w:rsidR="000B1DA1" w:rsidRDefault="000B1DA1" w:rsidP="00BA6D11">
      <w:pPr>
        <w:spacing w:line="240" w:lineRule="auto"/>
        <w:ind w:right="508"/>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D11" w:rsidRDefault="00BA6D11" w:rsidP="00BA6D11">
    <w:pPr>
      <w:pStyle w:val="a5"/>
      <w:ind w:right="50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D11" w:rsidRDefault="00BA6D11" w:rsidP="00184963">
    <w:pPr>
      <w:pStyle w:val="a5"/>
      <w:pBdr>
        <w:bottom w:val="none" w:sz="0" w:space="0" w:color="auto"/>
      </w:pBdr>
      <w:ind w:right="50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D11" w:rsidRDefault="00BA6D11" w:rsidP="00BA6D11">
    <w:pPr>
      <w:pStyle w:val="a5"/>
      <w:ind w:right="5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25EB1"/>
    <w:multiLevelType w:val="hybridMultilevel"/>
    <w:tmpl w:val="0B1CA79C"/>
    <w:lvl w:ilvl="0" w:tplc="38DA7A08">
      <w:start w:val="1"/>
      <w:numFmt w:val="decimal"/>
      <w:lvlText w:val="%1."/>
      <w:lvlJc w:val="left"/>
      <w:pPr>
        <w:ind w:left="780" w:hanging="360"/>
      </w:pPr>
      <w:rPr>
        <w:rFonts w:ascii="仿宋_GB2312" w:eastAsia="仿宋_GB2312" w:hint="default"/>
        <w:sz w:val="28"/>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48E"/>
    <w:rsid w:val="00061CAC"/>
    <w:rsid w:val="000B1DA1"/>
    <w:rsid w:val="000C4B0A"/>
    <w:rsid w:val="00182128"/>
    <w:rsid w:val="00184963"/>
    <w:rsid w:val="001B2AD0"/>
    <w:rsid w:val="00285FD0"/>
    <w:rsid w:val="002954D3"/>
    <w:rsid w:val="002D448E"/>
    <w:rsid w:val="002D708C"/>
    <w:rsid w:val="002F5BDF"/>
    <w:rsid w:val="00316D70"/>
    <w:rsid w:val="0038247A"/>
    <w:rsid w:val="003B6449"/>
    <w:rsid w:val="003B6682"/>
    <w:rsid w:val="003C559D"/>
    <w:rsid w:val="003E4BA0"/>
    <w:rsid w:val="003F6B94"/>
    <w:rsid w:val="00415EB3"/>
    <w:rsid w:val="00443D67"/>
    <w:rsid w:val="00477DE3"/>
    <w:rsid w:val="00495DD1"/>
    <w:rsid w:val="004E71D7"/>
    <w:rsid w:val="0055717C"/>
    <w:rsid w:val="00565F55"/>
    <w:rsid w:val="005F6955"/>
    <w:rsid w:val="00630F2D"/>
    <w:rsid w:val="00634994"/>
    <w:rsid w:val="00646856"/>
    <w:rsid w:val="00693926"/>
    <w:rsid w:val="00695544"/>
    <w:rsid w:val="006C3406"/>
    <w:rsid w:val="006F202E"/>
    <w:rsid w:val="006F4C65"/>
    <w:rsid w:val="006F574B"/>
    <w:rsid w:val="00787E38"/>
    <w:rsid w:val="00827CA5"/>
    <w:rsid w:val="008C7DC4"/>
    <w:rsid w:val="00942F11"/>
    <w:rsid w:val="00957CEA"/>
    <w:rsid w:val="009A3325"/>
    <w:rsid w:val="00A45969"/>
    <w:rsid w:val="00A56C8C"/>
    <w:rsid w:val="00AC7941"/>
    <w:rsid w:val="00B24974"/>
    <w:rsid w:val="00B558A9"/>
    <w:rsid w:val="00B61209"/>
    <w:rsid w:val="00B65462"/>
    <w:rsid w:val="00BA6D11"/>
    <w:rsid w:val="00C35BCA"/>
    <w:rsid w:val="00CF79AE"/>
    <w:rsid w:val="00D90441"/>
    <w:rsid w:val="00DA695E"/>
    <w:rsid w:val="00DA7ABC"/>
    <w:rsid w:val="00DD5A7B"/>
    <w:rsid w:val="00DE36EA"/>
    <w:rsid w:val="00E1427A"/>
    <w:rsid w:val="00E205AD"/>
    <w:rsid w:val="00EA4E75"/>
    <w:rsid w:val="00ED24E2"/>
    <w:rsid w:val="00EF4749"/>
    <w:rsid w:val="00F37A64"/>
    <w:rsid w:val="00F4338C"/>
    <w:rsid w:val="00F5192C"/>
    <w:rsid w:val="00F56FB1"/>
    <w:rsid w:val="00F90C5A"/>
    <w:rsid w:val="00F94209"/>
    <w:rsid w:val="00FA0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440" w:lineRule="exact"/>
        <w:ind w:rightChars="242" w:right="242" w:firstLine="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4D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448E"/>
    <w:pPr>
      <w:widowControl/>
      <w:spacing w:after="150" w:line="240" w:lineRule="auto"/>
      <w:ind w:rightChars="0" w:right="0" w:firstLine="0"/>
      <w:jc w:val="left"/>
    </w:pPr>
    <w:rPr>
      <w:rFonts w:ascii="宋体" w:eastAsia="宋体" w:hAnsi="宋体" w:cs="宋体"/>
      <w:kern w:val="0"/>
      <w:sz w:val="24"/>
      <w:szCs w:val="24"/>
    </w:rPr>
  </w:style>
  <w:style w:type="paragraph" w:styleId="a4">
    <w:name w:val="List Paragraph"/>
    <w:basedOn w:val="a"/>
    <w:uiPriority w:val="34"/>
    <w:qFormat/>
    <w:rsid w:val="00061CAC"/>
    <w:pPr>
      <w:ind w:firstLineChars="200" w:firstLine="200"/>
    </w:pPr>
  </w:style>
  <w:style w:type="paragraph" w:styleId="a5">
    <w:name w:val="header"/>
    <w:basedOn w:val="a"/>
    <w:link w:val="Char"/>
    <w:uiPriority w:val="99"/>
    <w:semiHidden/>
    <w:unhideWhenUsed/>
    <w:rsid w:val="00BA6D1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5"/>
    <w:uiPriority w:val="99"/>
    <w:semiHidden/>
    <w:rsid w:val="00BA6D11"/>
    <w:rPr>
      <w:sz w:val="18"/>
      <w:szCs w:val="18"/>
    </w:rPr>
  </w:style>
  <w:style w:type="paragraph" w:styleId="a6">
    <w:name w:val="footer"/>
    <w:basedOn w:val="a"/>
    <w:link w:val="Char0"/>
    <w:uiPriority w:val="99"/>
    <w:unhideWhenUsed/>
    <w:rsid w:val="00BA6D11"/>
    <w:pPr>
      <w:tabs>
        <w:tab w:val="center" w:pos="4153"/>
        <w:tab w:val="right" w:pos="8306"/>
      </w:tabs>
      <w:snapToGrid w:val="0"/>
      <w:spacing w:line="240" w:lineRule="atLeast"/>
      <w:jc w:val="left"/>
    </w:pPr>
    <w:rPr>
      <w:sz w:val="18"/>
      <w:szCs w:val="18"/>
    </w:rPr>
  </w:style>
  <w:style w:type="character" w:customStyle="1" w:styleId="Char0">
    <w:name w:val="页脚 Char"/>
    <w:basedOn w:val="a0"/>
    <w:link w:val="a6"/>
    <w:uiPriority w:val="99"/>
    <w:rsid w:val="00BA6D1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440" w:lineRule="exact"/>
        <w:ind w:rightChars="242" w:right="242" w:firstLine="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4D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448E"/>
    <w:pPr>
      <w:widowControl/>
      <w:spacing w:after="150" w:line="240" w:lineRule="auto"/>
      <w:ind w:rightChars="0" w:right="0" w:firstLine="0"/>
      <w:jc w:val="left"/>
    </w:pPr>
    <w:rPr>
      <w:rFonts w:ascii="宋体" w:eastAsia="宋体" w:hAnsi="宋体" w:cs="宋体"/>
      <w:kern w:val="0"/>
      <w:sz w:val="24"/>
      <w:szCs w:val="24"/>
    </w:rPr>
  </w:style>
  <w:style w:type="paragraph" w:styleId="a4">
    <w:name w:val="List Paragraph"/>
    <w:basedOn w:val="a"/>
    <w:uiPriority w:val="34"/>
    <w:qFormat/>
    <w:rsid w:val="00061CAC"/>
    <w:pPr>
      <w:ind w:firstLineChars="200" w:firstLine="200"/>
    </w:pPr>
  </w:style>
  <w:style w:type="paragraph" w:styleId="a5">
    <w:name w:val="header"/>
    <w:basedOn w:val="a"/>
    <w:link w:val="Char"/>
    <w:uiPriority w:val="99"/>
    <w:semiHidden/>
    <w:unhideWhenUsed/>
    <w:rsid w:val="00BA6D1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5"/>
    <w:uiPriority w:val="99"/>
    <w:semiHidden/>
    <w:rsid w:val="00BA6D11"/>
    <w:rPr>
      <w:sz w:val="18"/>
      <w:szCs w:val="18"/>
    </w:rPr>
  </w:style>
  <w:style w:type="paragraph" w:styleId="a6">
    <w:name w:val="footer"/>
    <w:basedOn w:val="a"/>
    <w:link w:val="Char0"/>
    <w:uiPriority w:val="99"/>
    <w:unhideWhenUsed/>
    <w:rsid w:val="00BA6D11"/>
    <w:pPr>
      <w:tabs>
        <w:tab w:val="center" w:pos="4153"/>
        <w:tab w:val="right" w:pos="8306"/>
      </w:tabs>
      <w:snapToGrid w:val="0"/>
      <w:spacing w:line="240" w:lineRule="atLeast"/>
      <w:jc w:val="left"/>
    </w:pPr>
    <w:rPr>
      <w:sz w:val="18"/>
      <w:szCs w:val="18"/>
    </w:rPr>
  </w:style>
  <w:style w:type="character" w:customStyle="1" w:styleId="Char0">
    <w:name w:val="页脚 Char"/>
    <w:basedOn w:val="a0"/>
    <w:link w:val="a6"/>
    <w:uiPriority w:val="99"/>
    <w:rsid w:val="00BA6D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0F0D7-5C89-44E6-978A-EFD3AAE20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2</Pages>
  <Words>212</Words>
  <Characters>1210</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Lan Jie</cp:lastModifiedBy>
  <cp:revision>7</cp:revision>
  <dcterms:created xsi:type="dcterms:W3CDTF">2015-06-02T03:44:00Z</dcterms:created>
  <dcterms:modified xsi:type="dcterms:W3CDTF">2015-07-19T02:31:00Z</dcterms:modified>
</cp:coreProperties>
</file>